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2" w:rsidRPr="00D357D4" w:rsidRDefault="00D357D4">
      <w:pPr>
        <w:rPr>
          <w:b/>
          <w:sz w:val="28"/>
          <w:szCs w:val="28"/>
          <w:u w:val="single"/>
        </w:rPr>
      </w:pPr>
      <w:r w:rsidRPr="00D357D4">
        <w:rPr>
          <w:b/>
          <w:sz w:val="28"/>
          <w:szCs w:val="28"/>
          <w:u w:val="single"/>
        </w:rPr>
        <w:t>Dotazy ze semináře k výzvě Prorodinná opatření _ II</w:t>
      </w:r>
    </w:p>
    <w:p w:rsidR="00D357D4" w:rsidRDefault="00D357D4"/>
    <w:p w:rsidR="00D357D4" w:rsidRDefault="00897BF3" w:rsidP="00897BF3">
      <w:pPr>
        <w:jc w:val="both"/>
      </w:pPr>
      <w:r>
        <w:t xml:space="preserve">V rámci výzvy na prorodinná opatření nejsou způsobilými náklady projektu výdaje, které nemají přímý vztah k cílové skupině (např. </w:t>
      </w:r>
      <w:r w:rsidRPr="00897BF3">
        <w:rPr>
          <w:b/>
          <w:u w:val="single"/>
        </w:rPr>
        <w:t>stravné, jízdné, či případné vstupné</w:t>
      </w:r>
      <w:r>
        <w:t xml:space="preserve">). </w:t>
      </w:r>
    </w:p>
    <w:p w:rsidR="00D357D4" w:rsidRDefault="00D357D4" w:rsidP="00897BF3">
      <w:pPr>
        <w:jc w:val="both"/>
      </w:pPr>
    </w:p>
    <w:p w:rsidR="00897BF3" w:rsidRDefault="00897BF3" w:rsidP="00897BF3">
      <w:pPr>
        <w:jc w:val="both"/>
      </w:pPr>
      <w:r>
        <w:t xml:space="preserve">V případě </w:t>
      </w:r>
      <w:r w:rsidRPr="00897BF3">
        <w:rPr>
          <w:b/>
          <w:u w:val="single"/>
        </w:rPr>
        <w:t>stravného</w:t>
      </w:r>
      <w:r>
        <w:t>, které je vždy nutnou součástí příměstských táborů, žadatel vždy popíše, jak bude stravné zajišťováno. Náklady na stravné však neuvádí do rozpočtu projektu a současně příjmy od rodičů neuvádí do příjmů projektu. Uvedené náklady a výnosy jsou následně evidovány mimo projekt.</w:t>
      </w:r>
    </w:p>
    <w:p w:rsidR="00897BF3" w:rsidRDefault="00897BF3"/>
    <w:p w:rsidR="00897BF3" w:rsidRDefault="00897BF3">
      <w:r>
        <w:t xml:space="preserve">V případě </w:t>
      </w:r>
      <w:r w:rsidRPr="00897BF3">
        <w:rPr>
          <w:b/>
          <w:u w:val="single"/>
        </w:rPr>
        <w:t>jízdného a vstupného</w:t>
      </w:r>
      <w:r>
        <w:t xml:space="preserve">, tyto náklady nemusí být nutnou součástí příměstských táborů. Je na žadateli, zda se rozhodne do programu příměstského táboru tyto aktivity zařadit. V tomto případě žadatel popíše v popisu příslušné klíčové aktivity (zřejmě „provozování příměstského tábora“) program, ze kterého bude zřejmé, že je zařazován program, zakládající uvedené nezpůsobilé výdaje (vstupné, jízdné, …). Tyto náklady nebudou uvedeny v rozpočtu projektu jak na nákladové, tak na výnosové stránce. </w:t>
      </w:r>
    </w:p>
    <w:p w:rsidR="00897BF3" w:rsidRDefault="00897BF3">
      <w:r>
        <w:t xml:space="preserve">V případě </w:t>
      </w:r>
      <w:r w:rsidR="002C276A" w:rsidRPr="00366E17">
        <w:rPr>
          <w:b/>
          <w:u w:val="single"/>
        </w:rPr>
        <w:t>dalších nákladů</w:t>
      </w:r>
      <w:r w:rsidR="002C276A">
        <w:t xml:space="preserve">, které </w:t>
      </w:r>
      <w:r w:rsidR="00366E17">
        <w:t>se přímo nevztahují k cílové skupině (tj. nejsou nezbytné k zajištění péče o děti s cílem sladění soukromého a pracovního života pečujících osob</w:t>
      </w:r>
      <w:r w:rsidR="007338F2">
        <w:t xml:space="preserve"> a k zajištění adekvátního programu</w:t>
      </w:r>
      <w:r w:rsidR="00366E17">
        <w:t>)</w:t>
      </w:r>
      <w:r w:rsidR="007338F2">
        <w:t xml:space="preserve"> může žadatel taktéž tyto popsat v popisu klíčové aktivity a postupovat analogicky, jako v případě jízdného a vstupného. </w:t>
      </w:r>
    </w:p>
    <w:p w:rsidR="007338F2" w:rsidRDefault="007338F2"/>
    <w:p w:rsidR="007338F2" w:rsidRPr="007338F2" w:rsidRDefault="007338F2">
      <w:pPr>
        <w:rPr>
          <w:b/>
          <w:u w:val="single"/>
        </w:rPr>
      </w:pPr>
      <w:r w:rsidRPr="007338F2">
        <w:rPr>
          <w:b/>
          <w:u w:val="single"/>
        </w:rPr>
        <w:t>Doporučení pro žadatele:</w:t>
      </w:r>
    </w:p>
    <w:p w:rsidR="007338F2" w:rsidRDefault="007E322E" w:rsidP="007E322E">
      <w:r>
        <w:t>Ačkoliv zařazení dalších nákladů nad rámec projektu (tj. mimo rozpočet projektu) je technicky možné, u</w:t>
      </w:r>
      <w:r w:rsidR="007338F2">
        <w:t>pozorňujeme žadatele, že s rostoucím podílem nákladů a příjmů realizovaných žadatelem „mimo projekt“ bude výrazně stoupat náročnost odůvodnění efektivnost a hospodárnosti prostředků, které mají být poskytnuty z veřejných zdrojů (k zajištění základního zajištění služby cílové skupině) vzhledem k rozsahu dalších nákladů projektu pro cílové skupiny.</w:t>
      </w:r>
    </w:p>
    <w:p w:rsidR="007338F2" w:rsidRPr="007338F2" w:rsidRDefault="007338F2">
      <w:r>
        <w:t xml:space="preserve">Je na žadateli, proč takové nastavení projektu je efektivní, hospodárné a potřebné a to </w:t>
      </w:r>
      <w:r>
        <w:rPr>
          <w:b/>
          <w:u w:val="single"/>
        </w:rPr>
        <w:t xml:space="preserve">v kontextu zaměření výzvy. </w:t>
      </w:r>
    </w:p>
    <w:p w:rsidR="007338F2" w:rsidRDefault="007338F2"/>
    <w:p w:rsidR="007E322E" w:rsidRDefault="007E322E">
      <w:r>
        <w:t>V Žamberku dne 27.11.2017</w:t>
      </w:r>
      <w:bookmarkStart w:id="0" w:name="_GoBack"/>
      <w:bookmarkEnd w:id="0"/>
    </w:p>
    <w:p w:rsidR="007338F2" w:rsidRDefault="007338F2"/>
    <w:p w:rsidR="007338F2" w:rsidRDefault="007338F2"/>
    <w:p w:rsidR="00897BF3" w:rsidRDefault="00897BF3"/>
    <w:sectPr w:rsidR="0089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D4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25D"/>
    <w:rsid w:val="00035CB5"/>
    <w:rsid w:val="000362BF"/>
    <w:rsid w:val="00036E70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37BA"/>
    <w:rsid w:val="00113E70"/>
    <w:rsid w:val="001147E6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22C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DB3"/>
    <w:rsid w:val="00171E0F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4D51"/>
    <w:rsid w:val="00215180"/>
    <w:rsid w:val="00215753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CF3"/>
    <w:rsid w:val="002456F2"/>
    <w:rsid w:val="00246A1E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9DA"/>
    <w:rsid w:val="002C1FEA"/>
    <w:rsid w:val="002C2487"/>
    <w:rsid w:val="002C276A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ECB"/>
    <w:rsid w:val="00365AD1"/>
    <w:rsid w:val="00366024"/>
    <w:rsid w:val="00366939"/>
    <w:rsid w:val="00366E17"/>
    <w:rsid w:val="00366FC6"/>
    <w:rsid w:val="00366FE2"/>
    <w:rsid w:val="00367B08"/>
    <w:rsid w:val="00367E8D"/>
    <w:rsid w:val="003700E3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0"/>
    <w:rsid w:val="00383DA2"/>
    <w:rsid w:val="00384081"/>
    <w:rsid w:val="003842E4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98"/>
    <w:rsid w:val="003C4DFE"/>
    <w:rsid w:val="003C54FE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61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3813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F21"/>
    <w:rsid w:val="006B5463"/>
    <w:rsid w:val="006B5617"/>
    <w:rsid w:val="006B5E95"/>
    <w:rsid w:val="006B62B2"/>
    <w:rsid w:val="006B7310"/>
    <w:rsid w:val="006C00E9"/>
    <w:rsid w:val="006C1B28"/>
    <w:rsid w:val="006C253C"/>
    <w:rsid w:val="006C25AB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38F2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46E"/>
    <w:rsid w:val="00740BCF"/>
    <w:rsid w:val="007414B8"/>
    <w:rsid w:val="007414E4"/>
    <w:rsid w:val="00741518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22E"/>
    <w:rsid w:val="007E3674"/>
    <w:rsid w:val="007E36A9"/>
    <w:rsid w:val="007E396C"/>
    <w:rsid w:val="007E46AF"/>
    <w:rsid w:val="007E4905"/>
    <w:rsid w:val="007E5241"/>
    <w:rsid w:val="007E5298"/>
    <w:rsid w:val="007E5A7F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894"/>
    <w:rsid w:val="00846DB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1970"/>
    <w:rsid w:val="00891A43"/>
    <w:rsid w:val="00891BDA"/>
    <w:rsid w:val="00891F43"/>
    <w:rsid w:val="00892E6A"/>
    <w:rsid w:val="00893B2E"/>
    <w:rsid w:val="00894D28"/>
    <w:rsid w:val="00895204"/>
    <w:rsid w:val="0089646C"/>
    <w:rsid w:val="008965B4"/>
    <w:rsid w:val="00896C66"/>
    <w:rsid w:val="00896F6F"/>
    <w:rsid w:val="00896FC6"/>
    <w:rsid w:val="0089707A"/>
    <w:rsid w:val="00897561"/>
    <w:rsid w:val="00897BF3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629"/>
    <w:rsid w:val="0092170B"/>
    <w:rsid w:val="00921C2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ACB"/>
    <w:rsid w:val="00945DDF"/>
    <w:rsid w:val="00945F00"/>
    <w:rsid w:val="009503B4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29E5"/>
    <w:rsid w:val="00982AEB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EEA"/>
    <w:rsid w:val="009B246F"/>
    <w:rsid w:val="009B2F09"/>
    <w:rsid w:val="009B2F2B"/>
    <w:rsid w:val="009B3F91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2A1"/>
    <w:rsid w:val="00AC6731"/>
    <w:rsid w:val="00AC69B8"/>
    <w:rsid w:val="00AC722D"/>
    <w:rsid w:val="00AC7B5D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0B2"/>
    <w:rsid w:val="00B35560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3892"/>
    <w:rsid w:val="00BE3B70"/>
    <w:rsid w:val="00BE3D32"/>
    <w:rsid w:val="00BE44B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5B0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33A"/>
    <w:rsid w:val="00CC17A8"/>
    <w:rsid w:val="00CC1F11"/>
    <w:rsid w:val="00CC1F35"/>
    <w:rsid w:val="00CC208B"/>
    <w:rsid w:val="00CC23C3"/>
    <w:rsid w:val="00CC23D0"/>
    <w:rsid w:val="00CC2565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7D4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50111"/>
    <w:rsid w:val="00E507D6"/>
    <w:rsid w:val="00E50F55"/>
    <w:rsid w:val="00E5188F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220E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1DE7"/>
    <w:rsid w:val="00FD26EE"/>
    <w:rsid w:val="00FD3D4F"/>
    <w:rsid w:val="00FD4639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1</cp:revision>
  <dcterms:created xsi:type="dcterms:W3CDTF">2017-11-27T09:27:00Z</dcterms:created>
  <dcterms:modified xsi:type="dcterms:W3CDTF">2017-11-27T10:34:00Z</dcterms:modified>
</cp:coreProperties>
</file>