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BC" w:rsidRPr="006E6D3C" w:rsidRDefault="001A4DBC" w:rsidP="00004AF8">
      <w:pPr>
        <w:jc w:val="both"/>
        <w:rPr>
          <w:b/>
          <w:color w:val="4F81BD" w:themeColor="accent1"/>
          <w:sz w:val="28"/>
          <w:szCs w:val="28"/>
        </w:rPr>
      </w:pPr>
      <w:r w:rsidRPr="00004AF8">
        <w:rPr>
          <w:b/>
          <w:color w:val="4F81BD" w:themeColor="accent1"/>
          <w:sz w:val="28"/>
          <w:szCs w:val="28"/>
        </w:rPr>
        <w:t>Popis vazby na Strategii so</w:t>
      </w:r>
      <w:r w:rsidR="006E6D3C">
        <w:rPr>
          <w:b/>
          <w:color w:val="4F81BD" w:themeColor="accent1"/>
          <w:sz w:val="28"/>
          <w:szCs w:val="28"/>
        </w:rPr>
        <w:t>ciálního začleňování 2014-2020, Národní strategii</w:t>
      </w:r>
      <w:r w:rsidRPr="00004AF8">
        <w:rPr>
          <w:b/>
          <w:color w:val="4F81BD" w:themeColor="accent1"/>
          <w:sz w:val="28"/>
          <w:szCs w:val="28"/>
        </w:rPr>
        <w:t xml:space="preserve"> rozvoje </w:t>
      </w:r>
      <w:r w:rsidRPr="006E6D3C">
        <w:rPr>
          <w:b/>
          <w:color w:val="4F81BD" w:themeColor="accent1"/>
          <w:sz w:val="28"/>
          <w:szCs w:val="28"/>
        </w:rPr>
        <w:t xml:space="preserve">sociálních služeb 2014 </w:t>
      </w:r>
      <w:r w:rsidR="006E6D3C" w:rsidRPr="006E6D3C">
        <w:rPr>
          <w:b/>
          <w:color w:val="4F81BD" w:themeColor="accent1"/>
          <w:sz w:val="28"/>
          <w:szCs w:val="28"/>
        </w:rPr>
        <w:t>–</w:t>
      </w:r>
      <w:r w:rsidRPr="006E6D3C">
        <w:rPr>
          <w:b/>
          <w:color w:val="4F81BD" w:themeColor="accent1"/>
          <w:sz w:val="28"/>
          <w:szCs w:val="28"/>
        </w:rPr>
        <w:t xml:space="preserve"> 2020</w:t>
      </w:r>
      <w:r w:rsidR="006E6D3C" w:rsidRPr="006E6D3C">
        <w:rPr>
          <w:b/>
          <w:color w:val="4F81BD" w:themeColor="accent1"/>
          <w:sz w:val="28"/>
          <w:szCs w:val="28"/>
        </w:rPr>
        <w:t xml:space="preserve"> a střednědobý plán rozvoje sociálních služeb kraje</w:t>
      </w:r>
    </w:p>
    <w:p w:rsidR="001A4DBC" w:rsidRDefault="001A4DBC" w:rsidP="00004AF8">
      <w:pPr>
        <w:jc w:val="both"/>
        <w:rPr>
          <w:rFonts w:cstheme="minorHAnsi"/>
        </w:rPr>
      </w:pPr>
    </w:p>
    <w:p w:rsidR="001D5034" w:rsidRPr="006E6D3C" w:rsidRDefault="00174225" w:rsidP="00004AF8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color w:val="548DD4" w:themeColor="text2" w:themeTint="99"/>
          <w:sz w:val="28"/>
          <w:szCs w:val="28"/>
        </w:rPr>
      </w:pPr>
      <w:r w:rsidRPr="006E6D3C">
        <w:rPr>
          <w:rFonts w:cstheme="minorHAnsi"/>
          <w:b/>
          <w:color w:val="548DD4" w:themeColor="text2" w:themeTint="99"/>
          <w:sz w:val="28"/>
          <w:szCs w:val="28"/>
        </w:rPr>
        <w:t>NÁRODNÍ STRATEGIE ROZVOJE SOCIÁLNÍCH SLUŽEB NA OBDOBÍ 2016_2025</w:t>
      </w:r>
    </w:p>
    <w:p w:rsidR="00174225" w:rsidRPr="00004AF8" w:rsidRDefault="00004AF8" w:rsidP="00004AF8">
      <w:pPr>
        <w:jc w:val="both"/>
        <w:rPr>
          <w:rFonts w:cstheme="minorHAnsi"/>
          <w:i/>
          <w:color w:val="548DD4" w:themeColor="text2" w:themeTint="99"/>
        </w:rPr>
      </w:pPr>
      <w:r w:rsidRPr="00004AF8">
        <w:rPr>
          <w:rFonts w:cstheme="minorHAnsi"/>
          <w:i/>
          <w:color w:val="548DD4" w:themeColor="text2" w:themeTint="99"/>
        </w:rPr>
        <w:t>Žadatel popíše vazbu na následující cíl.</w:t>
      </w:r>
    </w:p>
    <w:p w:rsidR="00174225" w:rsidRDefault="001A4DBC" w:rsidP="00C746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7.2.2 Specifický cíl A.2: Vytvořit podmínky pro zajištění potř</w:t>
      </w:r>
      <w:r w:rsidR="00174225" w:rsidRPr="001A4DBC">
        <w:rPr>
          <w:rFonts w:cstheme="minorHAnsi"/>
          <w:bCs/>
        </w:rPr>
        <w:t>ebných kapacit sociálních</w:t>
      </w:r>
      <w:r w:rsidR="00C74686">
        <w:rPr>
          <w:rFonts w:cstheme="minorHAnsi"/>
          <w:bCs/>
        </w:rPr>
        <w:t xml:space="preserve"> </w:t>
      </w:r>
      <w:r w:rsidR="00174225" w:rsidRPr="001A4DBC">
        <w:rPr>
          <w:rFonts w:cstheme="minorHAnsi"/>
          <w:bCs/>
        </w:rPr>
        <w:t>služeb komunitního typu terénní, ambulantní i pobytové formy</w:t>
      </w:r>
    </w:p>
    <w:p w:rsidR="001A4DBC" w:rsidRPr="001A4DBC" w:rsidRDefault="001A4DBC" w:rsidP="00004AF8">
      <w:pPr>
        <w:jc w:val="both"/>
        <w:rPr>
          <w:rFonts w:cstheme="minorHAnsi"/>
          <w:b/>
          <w:bCs/>
        </w:rPr>
      </w:pPr>
    </w:p>
    <w:p w:rsidR="001A4DBC" w:rsidRPr="006E6D3C" w:rsidRDefault="00004AF8" w:rsidP="00004AF8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bCs/>
          <w:color w:val="4F81BD" w:themeColor="accent1"/>
          <w:sz w:val="28"/>
          <w:szCs w:val="28"/>
        </w:rPr>
      </w:pPr>
      <w:r w:rsidRPr="006E6D3C">
        <w:rPr>
          <w:b/>
          <w:color w:val="4F81BD" w:themeColor="accent1"/>
          <w:sz w:val="28"/>
          <w:szCs w:val="28"/>
        </w:rPr>
        <w:t>Strategie</w:t>
      </w:r>
      <w:r w:rsidR="001A4DBC" w:rsidRPr="006E6D3C">
        <w:rPr>
          <w:b/>
          <w:color w:val="4F81BD" w:themeColor="accent1"/>
          <w:sz w:val="28"/>
          <w:szCs w:val="28"/>
        </w:rPr>
        <w:t xml:space="preserve"> sociálního začleňování 2014-2020</w:t>
      </w:r>
    </w:p>
    <w:p w:rsidR="00174225" w:rsidRPr="00004AF8" w:rsidRDefault="00004AF8" w:rsidP="00004AF8">
      <w:pPr>
        <w:pStyle w:val="Default"/>
        <w:jc w:val="both"/>
        <w:rPr>
          <w:rFonts w:asciiTheme="minorHAnsi" w:hAnsiTheme="minorHAnsi" w:cstheme="minorHAnsi"/>
          <w:i/>
          <w:color w:val="548DD4" w:themeColor="text2" w:themeTint="99"/>
          <w:sz w:val="22"/>
          <w:szCs w:val="22"/>
        </w:rPr>
      </w:pPr>
      <w:r w:rsidRPr="00004AF8">
        <w:rPr>
          <w:rFonts w:asciiTheme="minorHAnsi" w:hAnsiTheme="minorHAnsi" w:cstheme="minorHAnsi"/>
          <w:i/>
          <w:color w:val="548DD4" w:themeColor="text2" w:themeTint="99"/>
          <w:sz w:val="22"/>
          <w:szCs w:val="22"/>
        </w:rPr>
        <w:t>Žadatel má uvést vazbu alespoň</w:t>
      </w:r>
      <w:r w:rsidR="00174225" w:rsidRPr="00004AF8">
        <w:rPr>
          <w:rFonts w:asciiTheme="minorHAnsi" w:hAnsiTheme="minorHAnsi" w:cstheme="minorHAnsi"/>
          <w:i/>
          <w:color w:val="548DD4" w:themeColor="text2" w:themeTint="99"/>
          <w:sz w:val="22"/>
          <w:szCs w:val="22"/>
        </w:rPr>
        <w:t xml:space="preserve"> na </w:t>
      </w:r>
      <w:r w:rsidRPr="00004AF8">
        <w:rPr>
          <w:rFonts w:asciiTheme="minorHAnsi" w:hAnsiTheme="minorHAnsi" w:cstheme="minorHAnsi"/>
          <w:i/>
          <w:color w:val="548DD4" w:themeColor="text2" w:themeTint="99"/>
          <w:sz w:val="22"/>
          <w:szCs w:val="22"/>
        </w:rPr>
        <w:t xml:space="preserve">jedno </w:t>
      </w:r>
      <w:r w:rsidR="00174225" w:rsidRPr="00004AF8">
        <w:rPr>
          <w:rFonts w:asciiTheme="minorHAnsi" w:hAnsiTheme="minorHAnsi" w:cstheme="minorHAnsi"/>
          <w:i/>
          <w:color w:val="548DD4" w:themeColor="text2" w:themeTint="99"/>
          <w:sz w:val="22"/>
          <w:szCs w:val="22"/>
        </w:rPr>
        <w:t xml:space="preserve">příslušné ustanovení </w:t>
      </w:r>
      <w:r w:rsidR="00174225" w:rsidRPr="00004AF8">
        <w:rPr>
          <w:rFonts w:asciiTheme="minorHAnsi" w:hAnsiTheme="minorHAnsi" w:cstheme="minorHAnsi"/>
          <w:b/>
          <w:bCs/>
          <w:i/>
          <w:color w:val="548DD4" w:themeColor="text2" w:themeTint="99"/>
          <w:sz w:val="22"/>
          <w:szCs w:val="22"/>
        </w:rPr>
        <w:t xml:space="preserve">Strategie sociálního začleňování 2014-2020? </w:t>
      </w:r>
      <w:r w:rsidR="00174225" w:rsidRPr="00004AF8">
        <w:rPr>
          <w:rFonts w:asciiTheme="minorHAnsi" w:hAnsiTheme="minorHAnsi" w:cstheme="minorHAnsi"/>
          <w:i/>
          <w:color w:val="548DD4" w:themeColor="text2" w:themeTint="99"/>
          <w:sz w:val="22"/>
          <w:szCs w:val="22"/>
        </w:rPr>
        <w:t xml:space="preserve">(vazba na opatření kap. 3.2 Sociální služby, případně 3.1 Podpora přístupu k zaměstnání a jeho udržení, 3.3 Podpora rodiny, 3.4 Podpora rovného přístupu ke vzdělání, 3.5 Přístup k bydlení, 3.7 Zajištění slušných životních podmínek, 3.8 Podpora dalším začleňujícím veřejným službám, příp. na jinou relevantní kapitolu) </w:t>
      </w:r>
      <w:r w:rsidR="00174225" w:rsidRPr="00004AF8">
        <w:rPr>
          <w:rFonts w:asciiTheme="minorHAnsi" w:hAnsiTheme="minorHAnsi" w:cstheme="minorHAnsi"/>
          <w:i/>
          <w:iCs/>
          <w:color w:val="548DD4" w:themeColor="text2" w:themeTint="99"/>
          <w:sz w:val="22"/>
          <w:szCs w:val="22"/>
        </w:rPr>
        <w:t>odkaz na strategii</w:t>
      </w:r>
      <w:r w:rsidR="00174225" w:rsidRPr="00004AF8">
        <w:rPr>
          <w:rFonts w:asciiTheme="minorHAnsi" w:hAnsiTheme="minorHAnsi" w:cstheme="minorHAnsi"/>
          <w:i/>
          <w:color w:val="548DD4" w:themeColor="text2" w:themeTint="99"/>
          <w:sz w:val="22"/>
          <w:szCs w:val="22"/>
        </w:rPr>
        <w:t>: http://www.mpsv.cz/files/clanky/17082/strategie_soc_zaclenovani_2014-20.pdf</w:t>
      </w:r>
    </w:p>
    <w:p w:rsidR="00174225" w:rsidRPr="001A4DBC" w:rsidRDefault="00174225" w:rsidP="00004AF8">
      <w:pPr>
        <w:jc w:val="both"/>
        <w:rPr>
          <w:rFonts w:cstheme="minorHAnsi"/>
        </w:rPr>
      </w:pPr>
    </w:p>
    <w:p w:rsidR="00174225" w:rsidRPr="00004AF8" w:rsidRDefault="00004AF8" w:rsidP="00004AF8">
      <w:pPr>
        <w:jc w:val="both"/>
        <w:rPr>
          <w:rFonts w:cstheme="minorHAnsi"/>
          <w:b/>
        </w:rPr>
      </w:pPr>
      <w:r w:rsidRPr="00004AF8">
        <w:rPr>
          <w:rFonts w:cstheme="minorHAnsi"/>
          <w:b/>
        </w:rPr>
        <w:t>3.2. Sociální služby</w:t>
      </w:r>
    </w:p>
    <w:p w:rsidR="00174225" w:rsidRPr="001A4DBC" w:rsidRDefault="00174225" w:rsidP="00004AF8">
      <w:pPr>
        <w:jc w:val="both"/>
        <w:rPr>
          <w:rFonts w:cstheme="minorHAnsi"/>
          <w:b/>
          <w:bCs/>
        </w:rPr>
      </w:pPr>
      <w:r w:rsidRPr="00004AF8">
        <w:rPr>
          <w:rFonts w:cstheme="minorHAnsi"/>
          <w:b/>
        </w:rPr>
        <w:t xml:space="preserve">3.2. </w:t>
      </w:r>
      <w:r w:rsidRPr="00004AF8">
        <w:rPr>
          <w:rFonts w:cstheme="minorHAnsi"/>
          <w:b/>
          <w:bCs/>
        </w:rPr>
        <w:t>Cíl: Zajistit dostatečně rozvinutý systém sociálních služeb pro potřeby osob sociálně vyloučených nebo sociálním vyloučením ohrožené reagující na jejich individuální potřeby v kontextu společenské zakázky</w:t>
      </w:r>
    </w:p>
    <w:p w:rsidR="00174225" w:rsidRPr="001A4DBC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A4DBC">
        <w:rPr>
          <w:rFonts w:asciiTheme="minorHAnsi" w:hAnsiTheme="minorHAnsi" w:cstheme="minorHAnsi"/>
          <w:b/>
          <w:bCs/>
          <w:sz w:val="22"/>
          <w:szCs w:val="22"/>
        </w:rPr>
        <w:t xml:space="preserve">Opatření: </w:t>
      </w:r>
    </w:p>
    <w:p w:rsidR="00174225" w:rsidRPr="00A62E68" w:rsidRDefault="00174225" w:rsidP="00004AF8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2E68">
        <w:rPr>
          <w:rFonts w:asciiTheme="minorHAnsi" w:hAnsiTheme="minorHAnsi" w:cstheme="minorHAnsi"/>
          <w:b/>
          <w:bCs/>
          <w:sz w:val="22"/>
          <w:szCs w:val="22"/>
        </w:rPr>
        <w:t xml:space="preserve">3.2.a </w:t>
      </w:r>
      <w:r w:rsidRPr="00A62E68">
        <w:rPr>
          <w:rFonts w:asciiTheme="minorHAnsi" w:hAnsiTheme="minorHAnsi" w:cstheme="minorHAnsi"/>
          <w:b/>
          <w:sz w:val="22"/>
          <w:szCs w:val="22"/>
        </w:rPr>
        <w:t xml:space="preserve">Zajistit podporu rozvíjení </w:t>
      </w:r>
      <w:r w:rsidRPr="00A62E68">
        <w:rPr>
          <w:rFonts w:asciiTheme="minorHAnsi" w:hAnsiTheme="minorHAnsi" w:cstheme="minorHAnsi"/>
          <w:b/>
          <w:bCs/>
          <w:sz w:val="22"/>
          <w:szCs w:val="22"/>
        </w:rPr>
        <w:t xml:space="preserve">dostupnosti, prostupnosti a komplexnosti systému sociálních služeb </w:t>
      </w:r>
      <w:r w:rsidRPr="00A62E68">
        <w:rPr>
          <w:rFonts w:asciiTheme="minorHAnsi" w:hAnsiTheme="minorHAnsi" w:cstheme="minorHAnsi"/>
          <w:b/>
          <w:sz w:val="22"/>
          <w:szCs w:val="22"/>
        </w:rPr>
        <w:t xml:space="preserve">v rámci sítí sociálních služeb reagujících na potřeby regionu, podpora </w:t>
      </w:r>
      <w:r w:rsidRPr="00A62E68">
        <w:rPr>
          <w:rFonts w:asciiTheme="minorHAnsi" w:hAnsiTheme="minorHAnsi" w:cstheme="minorHAnsi"/>
          <w:b/>
          <w:bCs/>
          <w:sz w:val="22"/>
          <w:szCs w:val="22"/>
        </w:rPr>
        <w:t xml:space="preserve">spolupráce </w:t>
      </w:r>
      <w:r w:rsidRPr="00A62E68">
        <w:rPr>
          <w:rFonts w:asciiTheme="minorHAnsi" w:hAnsiTheme="minorHAnsi" w:cstheme="minorHAnsi"/>
          <w:b/>
          <w:sz w:val="22"/>
          <w:szCs w:val="22"/>
        </w:rPr>
        <w:t xml:space="preserve">poskytovatelů sociálních služeb za účelem sociálního začleňování na místní úrovni;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3.2.b </w:t>
      </w:r>
      <w:r w:rsidRPr="00004AF8">
        <w:rPr>
          <w:rFonts w:asciiTheme="minorHAnsi" w:hAnsiTheme="minorHAnsi" w:cstheme="minorHAnsi"/>
          <w:sz w:val="22"/>
          <w:szCs w:val="22"/>
        </w:rPr>
        <w:t xml:space="preserve">Zajistit podporu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dostupnosti, kvality a spolupráce </w:t>
      </w:r>
      <w:r w:rsidRPr="00004AF8">
        <w:rPr>
          <w:rFonts w:asciiTheme="minorHAnsi" w:hAnsiTheme="minorHAnsi" w:cstheme="minorHAnsi"/>
          <w:sz w:val="22"/>
          <w:szCs w:val="22"/>
        </w:rPr>
        <w:t xml:space="preserve">začleňujících služeb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v sociálně vyloučených lokalitách;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3.2.c </w:t>
      </w:r>
      <w:r w:rsidRPr="00004AF8">
        <w:rPr>
          <w:rFonts w:asciiTheme="minorHAnsi" w:hAnsiTheme="minorHAnsi" w:cstheme="minorHAnsi"/>
          <w:sz w:val="22"/>
          <w:szCs w:val="22"/>
        </w:rPr>
        <w:t xml:space="preserve">Zajistit podporu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spolupráce vzdělavatelů a poskytovatelů sociálních služeb </w:t>
      </w:r>
      <w:r w:rsidRPr="00004AF8">
        <w:rPr>
          <w:rFonts w:asciiTheme="minorHAnsi" w:hAnsiTheme="minorHAnsi" w:cstheme="minorHAnsi"/>
          <w:sz w:val="22"/>
          <w:szCs w:val="22"/>
        </w:rPr>
        <w:t xml:space="preserve">za účelem zefektivnění sociálního začleňování na místní úrovni;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3.2.d </w:t>
      </w:r>
      <w:r w:rsidRPr="00004AF8">
        <w:rPr>
          <w:rFonts w:asciiTheme="minorHAnsi" w:hAnsiTheme="minorHAnsi" w:cstheme="minorHAnsi"/>
          <w:sz w:val="22"/>
          <w:szCs w:val="22"/>
        </w:rPr>
        <w:t xml:space="preserve">Podporovat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vznik nástrojů pro zjišťování sociálních jevů v sociálně vyloučených lokalitách a potřeb osob sociálně vyloučených </w:t>
      </w:r>
      <w:r w:rsidRPr="00004AF8">
        <w:rPr>
          <w:rFonts w:asciiTheme="minorHAnsi" w:hAnsiTheme="minorHAnsi" w:cstheme="minorHAnsi"/>
          <w:sz w:val="22"/>
          <w:szCs w:val="22"/>
        </w:rPr>
        <w:t xml:space="preserve">nebo ohrožené sociálním vyloučením;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3.2.e </w:t>
      </w:r>
      <w:r w:rsidRPr="00004AF8">
        <w:rPr>
          <w:rFonts w:asciiTheme="minorHAnsi" w:hAnsiTheme="minorHAnsi" w:cstheme="minorHAnsi"/>
          <w:sz w:val="22"/>
          <w:szCs w:val="22"/>
        </w:rPr>
        <w:t xml:space="preserve">Podporovat vznik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modelů měření efektivity </w:t>
      </w:r>
      <w:r w:rsidRPr="00004AF8">
        <w:rPr>
          <w:rFonts w:asciiTheme="minorHAnsi" w:hAnsiTheme="minorHAnsi" w:cstheme="minorHAnsi"/>
          <w:sz w:val="22"/>
          <w:szCs w:val="22"/>
        </w:rPr>
        <w:t xml:space="preserve">služeb sociální prevence, aktivizačních a začleňujících služeb, včetně služeb sociálního poradenství s důrazem na aktivity sociálního začleňování;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>3.2.f Optimalizovat systém financování sociálních služeb</w:t>
      </w:r>
      <w:r w:rsidRPr="00004AF8">
        <w:rPr>
          <w:rFonts w:asciiTheme="minorHAnsi" w:hAnsiTheme="minorHAnsi" w:cstheme="minorHAnsi"/>
          <w:sz w:val="22"/>
          <w:szCs w:val="22"/>
        </w:rPr>
        <w:t xml:space="preserve">, který bude reflektovat demografický vývoj, nároky uživatelů a rostoucí náklady poskytovatelů;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3.2.g </w:t>
      </w:r>
      <w:r w:rsidRPr="00004AF8">
        <w:rPr>
          <w:rFonts w:asciiTheme="minorHAnsi" w:hAnsiTheme="minorHAnsi" w:cstheme="minorHAnsi"/>
          <w:sz w:val="22"/>
          <w:szCs w:val="22"/>
        </w:rPr>
        <w:t xml:space="preserve">Navrhnout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začlenění komunitní sociální práce </w:t>
      </w:r>
      <w:r w:rsidRPr="00004AF8">
        <w:rPr>
          <w:rFonts w:asciiTheme="minorHAnsi" w:hAnsiTheme="minorHAnsi" w:cstheme="minorHAnsi"/>
          <w:sz w:val="22"/>
          <w:szCs w:val="22"/>
        </w:rPr>
        <w:t xml:space="preserve">do činností sociálních služeb;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3.2.h </w:t>
      </w:r>
      <w:r w:rsidRPr="00004AF8">
        <w:rPr>
          <w:rFonts w:asciiTheme="minorHAnsi" w:hAnsiTheme="minorHAnsi" w:cstheme="minorHAnsi"/>
          <w:sz w:val="22"/>
          <w:szCs w:val="22"/>
        </w:rPr>
        <w:t xml:space="preserve">Navrhnout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nové druhy sociálních služeb a jejich obsah, které by více reagovaly na potřeby osob </w:t>
      </w:r>
      <w:r w:rsidRPr="00004AF8">
        <w:rPr>
          <w:rFonts w:asciiTheme="minorHAnsi" w:hAnsiTheme="minorHAnsi" w:cstheme="minorHAnsi"/>
          <w:sz w:val="22"/>
          <w:szCs w:val="22"/>
        </w:rPr>
        <w:t xml:space="preserve">sociálně vyloučených, či sociálním vyloučením ohrožených,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a dále na jevy a potřeby vyskytující se ve společnosti; </w:t>
      </w:r>
      <w:r w:rsidRPr="00004AF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3.2.ch </w:t>
      </w:r>
      <w:r w:rsidRPr="00004AF8">
        <w:rPr>
          <w:rFonts w:asciiTheme="minorHAnsi" w:hAnsiTheme="minorHAnsi" w:cstheme="minorHAnsi"/>
          <w:sz w:val="22"/>
          <w:szCs w:val="22"/>
        </w:rPr>
        <w:t xml:space="preserve">Navrhnout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personální standard služeb sociální prevence, aktivizačních a začleňujících služeb, včetně služeb sociálního poradenství </w:t>
      </w:r>
      <w:r w:rsidRPr="00004AF8">
        <w:rPr>
          <w:rFonts w:asciiTheme="minorHAnsi" w:hAnsiTheme="minorHAnsi" w:cstheme="minorHAnsi"/>
          <w:sz w:val="22"/>
          <w:szCs w:val="22"/>
        </w:rPr>
        <w:t xml:space="preserve">s důrazem na aktivity sociálního začleňování;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3.2.i </w:t>
      </w:r>
      <w:r w:rsidRPr="00004AF8">
        <w:rPr>
          <w:rFonts w:asciiTheme="minorHAnsi" w:hAnsiTheme="minorHAnsi" w:cstheme="minorHAnsi"/>
          <w:sz w:val="22"/>
          <w:szCs w:val="22"/>
        </w:rPr>
        <w:t xml:space="preserve">Zvyšování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prestiže </w:t>
      </w:r>
      <w:r w:rsidRPr="00004AF8">
        <w:rPr>
          <w:rFonts w:asciiTheme="minorHAnsi" w:hAnsiTheme="minorHAnsi" w:cstheme="minorHAnsi"/>
          <w:sz w:val="22"/>
          <w:szCs w:val="22"/>
        </w:rPr>
        <w:t xml:space="preserve">sociálních služeb a sociální práce prostřednictvím osvěty a informování. </w:t>
      </w:r>
    </w:p>
    <w:p w:rsidR="00174225" w:rsidRPr="00004AF8" w:rsidRDefault="00174225" w:rsidP="00004AF8">
      <w:pPr>
        <w:jc w:val="both"/>
        <w:rPr>
          <w:rFonts w:cstheme="minorHAnsi"/>
        </w:rPr>
      </w:pPr>
    </w:p>
    <w:p w:rsidR="00174225" w:rsidRPr="00004AF8" w:rsidRDefault="00174225" w:rsidP="00004AF8">
      <w:pPr>
        <w:jc w:val="both"/>
        <w:rPr>
          <w:rFonts w:cstheme="minorHAnsi"/>
          <w:b/>
        </w:rPr>
      </w:pPr>
      <w:r w:rsidRPr="00004AF8">
        <w:rPr>
          <w:rFonts w:cstheme="minorHAnsi"/>
          <w:b/>
        </w:rPr>
        <w:t>3.3. Podpora rodiny</w:t>
      </w:r>
    </w:p>
    <w:p w:rsidR="00174225" w:rsidRPr="001A4DBC" w:rsidRDefault="00174225" w:rsidP="00004AF8">
      <w:pPr>
        <w:jc w:val="both"/>
        <w:rPr>
          <w:rFonts w:cstheme="minorHAnsi"/>
          <w:b/>
          <w:bCs/>
        </w:rPr>
      </w:pPr>
      <w:r w:rsidRPr="001A4DBC">
        <w:rPr>
          <w:rFonts w:cstheme="minorHAnsi"/>
          <w:b/>
          <w:bCs/>
        </w:rPr>
        <w:t>Cíl (z hlediska sociálního začleňování): Zajistit dostupné, provázané a kvalitní služby pro rodiny, děti a mládež. Posílení ekonomické stability rodin a jejich samostatnost s důrazem na svobodu volby rodinné strategie, zejména v oblasti slaďování profesního, rodinného a osobního života.</w:t>
      </w:r>
    </w:p>
    <w:p w:rsidR="00174225" w:rsidRPr="001A4DBC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A4DBC">
        <w:rPr>
          <w:rFonts w:asciiTheme="minorHAnsi" w:hAnsiTheme="minorHAnsi" w:cstheme="minorHAnsi"/>
          <w:b/>
          <w:bCs/>
          <w:sz w:val="22"/>
          <w:szCs w:val="22"/>
        </w:rPr>
        <w:t xml:space="preserve">Opatření: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3.3.a </w:t>
      </w:r>
      <w:r w:rsidRPr="00004AF8">
        <w:rPr>
          <w:rFonts w:asciiTheme="minorHAnsi" w:hAnsiTheme="minorHAnsi" w:cstheme="minorHAnsi"/>
          <w:sz w:val="22"/>
          <w:szCs w:val="22"/>
        </w:rPr>
        <w:t xml:space="preserve">Zpracování nového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zákona o podpoře rodiny, náhradní rodinné péči a systém ochrany práv dětí </w:t>
      </w:r>
      <w:r w:rsidRPr="00004AF8">
        <w:rPr>
          <w:rFonts w:asciiTheme="minorHAnsi" w:hAnsiTheme="minorHAnsi" w:cstheme="minorHAnsi"/>
          <w:sz w:val="22"/>
          <w:szCs w:val="22"/>
        </w:rPr>
        <w:t xml:space="preserve">a novelizace souvisejících právních předpisů;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3.3.b </w:t>
      </w:r>
      <w:r w:rsidRPr="00004AF8">
        <w:rPr>
          <w:rFonts w:asciiTheme="minorHAnsi" w:hAnsiTheme="minorHAnsi" w:cstheme="minorHAnsi"/>
          <w:sz w:val="22"/>
          <w:szCs w:val="22"/>
        </w:rPr>
        <w:t xml:space="preserve">Zajištění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systémových změn v oblasti náhradní rodinné péče;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3.3.c </w:t>
      </w:r>
      <w:r w:rsidRPr="00004AF8">
        <w:rPr>
          <w:rFonts w:asciiTheme="minorHAnsi" w:hAnsiTheme="minorHAnsi" w:cstheme="minorHAnsi"/>
          <w:sz w:val="22"/>
          <w:szCs w:val="22"/>
        </w:rPr>
        <w:t xml:space="preserve">Zajištění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systémové podpory rodin při výchově dětí se specifickými potřebami;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3.3.d </w:t>
      </w:r>
      <w:r w:rsidRPr="00004AF8">
        <w:rPr>
          <w:rFonts w:asciiTheme="minorHAnsi" w:hAnsiTheme="minorHAnsi" w:cstheme="minorHAnsi"/>
          <w:sz w:val="22"/>
          <w:szCs w:val="22"/>
        </w:rPr>
        <w:t xml:space="preserve">Zajištění odpovídající a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standardy garantované kvality </w:t>
      </w:r>
      <w:r w:rsidRPr="00004AF8">
        <w:rPr>
          <w:rFonts w:asciiTheme="minorHAnsi" w:hAnsiTheme="minorHAnsi" w:cstheme="minorHAnsi"/>
          <w:sz w:val="22"/>
          <w:szCs w:val="22"/>
        </w:rPr>
        <w:t xml:space="preserve">širokého spektra služeb pro rodiny, děti a mládež; </w:t>
      </w:r>
    </w:p>
    <w:p w:rsidR="00174225" w:rsidRPr="00A43473" w:rsidRDefault="00174225" w:rsidP="00004AF8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4347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3.3.e </w:t>
      </w:r>
      <w:proofErr w:type="spellStart"/>
      <w:r w:rsidRPr="00A43473">
        <w:rPr>
          <w:rFonts w:asciiTheme="minorHAnsi" w:hAnsiTheme="minorHAnsi" w:cstheme="minorHAnsi"/>
          <w:b/>
          <w:bCs/>
          <w:color w:val="auto"/>
          <w:sz w:val="22"/>
          <w:szCs w:val="22"/>
        </w:rPr>
        <w:t>Deinstitucionalizace</w:t>
      </w:r>
      <w:proofErr w:type="spellEnd"/>
      <w:r w:rsidRPr="00A4347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A43473">
        <w:rPr>
          <w:rFonts w:asciiTheme="minorHAnsi" w:hAnsiTheme="minorHAnsi" w:cstheme="minorHAnsi"/>
          <w:b/>
          <w:color w:val="auto"/>
          <w:sz w:val="22"/>
          <w:szCs w:val="22"/>
        </w:rPr>
        <w:t xml:space="preserve">náhradní péče, podpora ambulantním, terénním a nízkokapacitním pobytovým službám náhradní rodinné péče;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3.3.f </w:t>
      </w:r>
      <w:r w:rsidRPr="00004AF8">
        <w:rPr>
          <w:rFonts w:asciiTheme="minorHAnsi" w:hAnsiTheme="minorHAnsi" w:cstheme="minorHAnsi"/>
          <w:sz w:val="22"/>
          <w:szCs w:val="22"/>
        </w:rPr>
        <w:t xml:space="preserve">Realizace opatření k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podpoře flexibilních forem práce </w:t>
      </w:r>
      <w:r w:rsidRPr="00004AF8">
        <w:rPr>
          <w:rFonts w:asciiTheme="minorHAnsi" w:hAnsiTheme="minorHAnsi" w:cstheme="minorHAnsi"/>
          <w:sz w:val="22"/>
          <w:szCs w:val="22"/>
        </w:rPr>
        <w:t xml:space="preserve">a dalších opatření v oblasti slaďování profesního, rodinného a osobního života (motivovat zaměstnavatele k realizaci pro-rodinných opatření, včetně flexibilních forem práce);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>3.3.g Rozvoj služeb péče o děti</w:t>
      </w:r>
      <w:r w:rsidRPr="00004AF8">
        <w:rPr>
          <w:rFonts w:asciiTheme="minorHAnsi" w:hAnsiTheme="minorHAnsi" w:cstheme="minorHAnsi"/>
          <w:sz w:val="22"/>
          <w:szCs w:val="22"/>
        </w:rPr>
        <w:t xml:space="preserve">, jejich dostatečné kapacity a místní dostupnosti;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3.3.h </w:t>
      </w:r>
      <w:r w:rsidRPr="00004AF8">
        <w:rPr>
          <w:rFonts w:asciiTheme="minorHAnsi" w:hAnsiTheme="minorHAnsi" w:cstheme="minorHAnsi"/>
          <w:sz w:val="22"/>
          <w:szCs w:val="22"/>
        </w:rPr>
        <w:t xml:space="preserve">Rozvoj </w:t>
      </w:r>
      <w:proofErr w:type="spellStart"/>
      <w:r w:rsidRPr="00004AF8">
        <w:rPr>
          <w:rFonts w:asciiTheme="minorHAnsi" w:hAnsiTheme="minorHAnsi" w:cstheme="minorHAnsi"/>
          <w:bCs/>
          <w:sz w:val="22"/>
          <w:szCs w:val="22"/>
        </w:rPr>
        <w:t>nízkoprahových</w:t>
      </w:r>
      <w:proofErr w:type="spellEnd"/>
      <w:r w:rsidRPr="00004AF8">
        <w:rPr>
          <w:rFonts w:asciiTheme="minorHAnsi" w:hAnsiTheme="minorHAnsi" w:cstheme="minorHAnsi"/>
          <w:bCs/>
          <w:sz w:val="22"/>
          <w:szCs w:val="22"/>
        </w:rPr>
        <w:t xml:space="preserve"> služeb </w:t>
      </w:r>
      <w:r w:rsidRPr="00004AF8">
        <w:rPr>
          <w:rFonts w:asciiTheme="minorHAnsi" w:hAnsiTheme="minorHAnsi" w:cstheme="minorHAnsi"/>
          <w:sz w:val="22"/>
          <w:szCs w:val="22"/>
        </w:rPr>
        <w:t xml:space="preserve">na podporu rodin ohrožených sociálním vyloučením, jako jsou kluby matek, mateřská centra, předškolní kluby nebo rodičovské skupiny založené na principu svépomoci; </w:t>
      </w:r>
    </w:p>
    <w:p w:rsidR="00174225" w:rsidRPr="00A43473" w:rsidRDefault="00174225" w:rsidP="00004AF8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43473">
        <w:rPr>
          <w:rFonts w:asciiTheme="minorHAnsi" w:hAnsiTheme="minorHAnsi" w:cstheme="minorHAnsi"/>
          <w:b/>
          <w:bCs/>
          <w:sz w:val="22"/>
          <w:szCs w:val="22"/>
        </w:rPr>
        <w:t xml:space="preserve">3.3.ch </w:t>
      </w:r>
      <w:r w:rsidRPr="00A43473">
        <w:rPr>
          <w:rFonts w:asciiTheme="minorHAnsi" w:hAnsiTheme="minorHAnsi" w:cstheme="minorHAnsi"/>
          <w:b/>
          <w:sz w:val="22"/>
          <w:szCs w:val="22"/>
        </w:rPr>
        <w:t xml:space="preserve">Realizovat </w:t>
      </w:r>
      <w:r w:rsidRPr="00A43473">
        <w:rPr>
          <w:rFonts w:asciiTheme="minorHAnsi" w:hAnsiTheme="minorHAnsi" w:cstheme="minorHAnsi"/>
          <w:b/>
          <w:bCs/>
          <w:sz w:val="22"/>
          <w:szCs w:val="22"/>
        </w:rPr>
        <w:t xml:space="preserve">dotační podporu </w:t>
      </w:r>
      <w:proofErr w:type="spellStart"/>
      <w:r w:rsidRPr="00A43473">
        <w:rPr>
          <w:rFonts w:asciiTheme="minorHAnsi" w:hAnsiTheme="minorHAnsi" w:cstheme="minorHAnsi"/>
          <w:b/>
          <w:bCs/>
          <w:sz w:val="22"/>
          <w:szCs w:val="22"/>
        </w:rPr>
        <w:t>prorodinných</w:t>
      </w:r>
      <w:proofErr w:type="spellEnd"/>
      <w:r w:rsidRPr="00A43473">
        <w:rPr>
          <w:rFonts w:asciiTheme="minorHAnsi" w:hAnsiTheme="minorHAnsi" w:cstheme="minorHAnsi"/>
          <w:b/>
          <w:bCs/>
          <w:sz w:val="22"/>
          <w:szCs w:val="22"/>
        </w:rPr>
        <w:t xml:space="preserve"> organizací </w:t>
      </w:r>
      <w:r w:rsidRPr="00A43473">
        <w:rPr>
          <w:rFonts w:asciiTheme="minorHAnsi" w:hAnsiTheme="minorHAnsi" w:cstheme="minorHAnsi"/>
          <w:b/>
          <w:sz w:val="22"/>
          <w:szCs w:val="22"/>
        </w:rPr>
        <w:t xml:space="preserve">poskytujících služby pro rodiny, včetně rodin se specifickou potřebou;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3.3.i </w:t>
      </w:r>
      <w:r w:rsidRPr="00004AF8">
        <w:rPr>
          <w:rFonts w:asciiTheme="minorHAnsi" w:hAnsiTheme="minorHAnsi" w:cstheme="minorHAnsi"/>
          <w:sz w:val="22"/>
          <w:szCs w:val="22"/>
        </w:rPr>
        <w:t xml:space="preserve">Zajištění a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podpora komunikace se všemi aktéry v oblasti rodinné politiky </w:t>
      </w:r>
      <w:r w:rsidRPr="00004AF8">
        <w:rPr>
          <w:rFonts w:asciiTheme="minorHAnsi" w:hAnsiTheme="minorHAnsi" w:cstheme="minorHAnsi"/>
          <w:sz w:val="22"/>
          <w:szCs w:val="22"/>
        </w:rPr>
        <w:t xml:space="preserve">(rozvíjet spolupráci s územními samosprávnými celky při zajištění regionální rodinné politiky);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3.3.j </w:t>
      </w:r>
      <w:r w:rsidRPr="00004AF8">
        <w:rPr>
          <w:rFonts w:asciiTheme="minorHAnsi" w:hAnsiTheme="minorHAnsi" w:cstheme="minorHAnsi"/>
          <w:sz w:val="22"/>
          <w:szCs w:val="22"/>
        </w:rPr>
        <w:t xml:space="preserve">Zajištění účinných mechanismů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spolupráce všech aktérů v systému sociálně-právní ochrany dětí, </w:t>
      </w:r>
      <w:r w:rsidRPr="00004AF8">
        <w:rPr>
          <w:rFonts w:asciiTheme="minorHAnsi" w:hAnsiTheme="minorHAnsi" w:cstheme="minorHAnsi"/>
          <w:sz w:val="22"/>
          <w:szCs w:val="22"/>
        </w:rPr>
        <w:t xml:space="preserve">podpora mechanismů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průběžného a dlouhodobého vyhodnocování situace </w:t>
      </w:r>
      <w:r w:rsidRPr="00004AF8">
        <w:rPr>
          <w:rFonts w:asciiTheme="minorHAnsi" w:hAnsiTheme="minorHAnsi" w:cstheme="minorHAnsi"/>
          <w:sz w:val="22"/>
          <w:szCs w:val="22"/>
        </w:rPr>
        <w:t xml:space="preserve">ohrožených rodin a dětí, tvorby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individuálních plánů </w:t>
      </w:r>
      <w:r w:rsidRPr="00004AF8">
        <w:rPr>
          <w:rFonts w:asciiTheme="minorHAnsi" w:hAnsiTheme="minorHAnsi" w:cstheme="minorHAnsi"/>
          <w:sz w:val="22"/>
          <w:szCs w:val="22"/>
        </w:rPr>
        <w:t xml:space="preserve">a jejich naplňování;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3.3.k </w:t>
      </w:r>
      <w:r w:rsidRPr="00004AF8">
        <w:rPr>
          <w:rFonts w:asciiTheme="minorHAnsi" w:hAnsiTheme="minorHAnsi" w:cstheme="minorHAnsi"/>
          <w:sz w:val="22"/>
          <w:szCs w:val="22"/>
        </w:rPr>
        <w:t xml:space="preserve">Realizace programů a opatření v </w:t>
      </w:r>
      <w:r w:rsidRPr="00004AF8">
        <w:rPr>
          <w:rFonts w:asciiTheme="minorHAnsi" w:hAnsiTheme="minorHAnsi" w:cstheme="minorHAnsi"/>
          <w:bCs/>
          <w:sz w:val="22"/>
          <w:szCs w:val="22"/>
        </w:rPr>
        <w:t>péči o děti v postavení obětí či pachatelů trestné činnosti</w:t>
      </w:r>
      <w:r w:rsidRPr="00004AF8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3.3.l </w:t>
      </w:r>
      <w:r w:rsidRPr="00004AF8">
        <w:rPr>
          <w:rFonts w:asciiTheme="minorHAnsi" w:hAnsiTheme="minorHAnsi" w:cstheme="minorHAnsi"/>
          <w:sz w:val="22"/>
          <w:szCs w:val="22"/>
        </w:rPr>
        <w:t xml:space="preserve">Průběžné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vzdělávání a odborná podpora všech aktérů systému sociálně-právní ochrany dětí;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3.3.m </w:t>
      </w:r>
      <w:r w:rsidRPr="00004AF8">
        <w:rPr>
          <w:rFonts w:asciiTheme="minorHAnsi" w:hAnsiTheme="minorHAnsi" w:cstheme="minorHAnsi"/>
          <w:sz w:val="22"/>
          <w:szCs w:val="22"/>
        </w:rPr>
        <w:t xml:space="preserve">Realizace a rozvíjení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osvěty </w:t>
      </w:r>
      <w:r w:rsidRPr="00004AF8">
        <w:rPr>
          <w:rFonts w:asciiTheme="minorHAnsi" w:hAnsiTheme="minorHAnsi" w:cstheme="minorHAnsi"/>
          <w:sz w:val="22"/>
          <w:szCs w:val="22"/>
        </w:rPr>
        <w:t xml:space="preserve">v oblasti opatření v rodinné politice;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3.3.n </w:t>
      </w:r>
      <w:r w:rsidRPr="00004AF8">
        <w:rPr>
          <w:rFonts w:asciiTheme="minorHAnsi" w:hAnsiTheme="minorHAnsi" w:cstheme="minorHAnsi"/>
          <w:sz w:val="22"/>
          <w:szCs w:val="22"/>
        </w:rPr>
        <w:t xml:space="preserve">Podporovat zvyšování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kvality činnosti OSPOD ve vztahu k ohroženým dětem nebo rodinám </w:t>
      </w:r>
      <w:r w:rsidRPr="00004AF8">
        <w:rPr>
          <w:rFonts w:asciiTheme="minorHAnsi" w:hAnsiTheme="minorHAnsi" w:cstheme="minorHAnsi"/>
          <w:sz w:val="22"/>
          <w:szCs w:val="22"/>
        </w:rPr>
        <w:t xml:space="preserve">včetně dětí a rodin v sociálně vyloučených lokalitách nebo rodin ohrožených vyloučením z bydlení. </w:t>
      </w:r>
    </w:p>
    <w:p w:rsidR="00174225" w:rsidRDefault="00174225" w:rsidP="00004AF8">
      <w:pPr>
        <w:jc w:val="both"/>
        <w:rPr>
          <w:rFonts w:cstheme="minorHAnsi"/>
        </w:rPr>
      </w:pPr>
    </w:p>
    <w:p w:rsidR="00C74686" w:rsidRDefault="00C74686" w:rsidP="00004AF8">
      <w:pPr>
        <w:jc w:val="both"/>
        <w:rPr>
          <w:rFonts w:cstheme="minorHAnsi"/>
          <w:b/>
        </w:rPr>
      </w:pPr>
    </w:p>
    <w:p w:rsidR="00004AF8" w:rsidRPr="00004AF8" w:rsidRDefault="00004AF8" w:rsidP="00004AF8">
      <w:pPr>
        <w:jc w:val="both"/>
        <w:rPr>
          <w:rFonts w:cstheme="minorHAnsi"/>
          <w:b/>
        </w:rPr>
      </w:pPr>
      <w:r w:rsidRPr="00004AF8">
        <w:rPr>
          <w:rFonts w:cstheme="minorHAnsi"/>
          <w:b/>
        </w:rPr>
        <w:t>3.4 Podpora rovného přístupu ke vzdělání</w:t>
      </w:r>
    </w:p>
    <w:p w:rsidR="00174225" w:rsidRPr="001A4DBC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A4DBC">
        <w:rPr>
          <w:rFonts w:asciiTheme="minorHAnsi" w:hAnsiTheme="minorHAnsi" w:cstheme="minorHAnsi"/>
          <w:b/>
          <w:bCs/>
          <w:sz w:val="22"/>
          <w:szCs w:val="22"/>
        </w:rPr>
        <w:t xml:space="preserve">Cíl (z hlediska sociálního začleňování): Zajistit rovný přístup ke vzdělání pro všechny. </w:t>
      </w:r>
    </w:p>
    <w:p w:rsidR="00004AF8" w:rsidRDefault="00004AF8" w:rsidP="00004AF8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74225" w:rsidRPr="001A4DBC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A4DBC">
        <w:rPr>
          <w:rFonts w:asciiTheme="minorHAnsi" w:hAnsiTheme="minorHAnsi" w:cstheme="minorHAnsi"/>
          <w:b/>
          <w:bCs/>
          <w:sz w:val="22"/>
          <w:szCs w:val="22"/>
        </w:rPr>
        <w:t xml:space="preserve">Opatření: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3.4.a </w:t>
      </w:r>
      <w:r w:rsidRPr="00004AF8">
        <w:rPr>
          <w:rFonts w:asciiTheme="minorHAnsi" w:hAnsiTheme="minorHAnsi" w:cstheme="minorHAnsi"/>
          <w:sz w:val="22"/>
          <w:szCs w:val="22"/>
        </w:rPr>
        <w:t xml:space="preserve">Zajistit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podmínky (materiální, technické, finanční, personální) pro vzdělávání ve školách hlavního vzdělávacího proudu pro všechny děti, žáky a studenty;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3.4.b </w:t>
      </w:r>
      <w:r w:rsidRPr="00004AF8">
        <w:rPr>
          <w:rFonts w:asciiTheme="minorHAnsi" w:hAnsiTheme="minorHAnsi" w:cstheme="minorHAnsi"/>
          <w:sz w:val="22"/>
          <w:szCs w:val="22"/>
        </w:rPr>
        <w:t xml:space="preserve">Zkvalitnění a rozvoj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poradenského systému </w:t>
      </w:r>
      <w:r w:rsidRPr="00004AF8">
        <w:rPr>
          <w:rFonts w:asciiTheme="minorHAnsi" w:hAnsiTheme="minorHAnsi" w:cstheme="minorHAnsi"/>
          <w:sz w:val="22"/>
          <w:szCs w:val="22"/>
        </w:rPr>
        <w:t xml:space="preserve">za účelem zajištění rovného přístupu ve vzdělávání (od předškolního po vysokoškolské, vč. prevence rizikového chování);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3.4.c </w:t>
      </w:r>
      <w:r w:rsidRPr="00004AF8">
        <w:rPr>
          <w:rFonts w:asciiTheme="minorHAnsi" w:hAnsiTheme="minorHAnsi" w:cstheme="minorHAnsi"/>
          <w:sz w:val="22"/>
          <w:szCs w:val="22"/>
        </w:rPr>
        <w:t xml:space="preserve">Zajištění podpory rovného přístupu ve vzdělávání prostřednictvím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mimoškolních aktivit </w:t>
      </w:r>
      <w:r w:rsidRPr="00004AF8">
        <w:rPr>
          <w:rFonts w:asciiTheme="minorHAnsi" w:hAnsiTheme="minorHAnsi" w:cstheme="minorHAnsi"/>
          <w:sz w:val="22"/>
          <w:szCs w:val="22"/>
        </w:rPr>
        <w:t xml:space="preserve">(podpora efektivního zájmového a neformálního vzdělávání); </w:t>
      </w:r>
    </w:p>
    <w:p w:rsidR="00174225" w:rsidRPr="00A43473" w:rsidRDefault="00174225" w:rsidP="00004AF8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43473">
        <w:rPr>
          <w:rFonts w:asciiTheme="minorHAnsi" w:hAnsiTheme="minorHAnsi" w:cstheme="minorHAnsi"/>
          <w:b/>
          <w:bCs/>
          <w:sz w:val="22"/>
          <w:szCs w:val="22"/>
        </w:rPr>
        <w:t xml:space="preserve">3.4.d Minimalizace rizik spojených </w:t>
      </w:r>
      <w:r w:rsidRPr="00A43473">
        <w:rPr>
          <w:rFonts w:asciiTheme="minorHAnsi" w:hAnsiTheme="minorHAnsi" w:cstheme="minorHAnsi"/>
          <w:b/>
          <w:sz w:val="22"/>
          <w:szCs w:val="22"/>
        </w:rPr>
        <w:t xml:space="preserve">s rizikovým chováním u dětí, žáků a studentů se speciálními vzdělávacími potřebami prostřednictvím podpory standardizovaných a certifikovaných služeb v oblasti primární prevence rizikového chování ve vzdělávání, ve spolupráci s rodinou a sociálními službami;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3.4.e </w:t>
      </w:r>
      <w:r w:rsidRPr="00004AF8">
        <w:rPr>
          <w:rFonts w:asciiTheme="minorHAnsi" w:hAnsiTheme="minorHAnsi" w:cstheme="minorHAnsi"/>
          <w:sz w:val="22"/>
          <w:szCs w:val="22"/>
        </w:rPr>
        <w:t xml:space="preserve">Podpora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rozvoje a tvorby místních strategií rozvoje výchovně vzdělávací soustavy </w:t>
      </w:r>
      <w:r w:rsidRPr="00004AF8">
        <w:rPr>
          <w:rFonts w:asciiTheme="minorHAnsi" w:hAnsiTheme="minorHAnsi" w:cstheme="minorHAnsi"/>
          <w:sz w:val="22"/>
          <w:szCs w:val="22"/>
        </w:rPr>
        <w:t xml:space="preserve">a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systematické sociálně pedagogické intervence v domácnostech </w:t>
      </w:r>
      <w:r w:rsidRPr="00004AF8">
        <w:rPr>
          <w:rFonts w:asciiTheme="minorHAnsi" w:hAnsiTheme="minorHAnsi" w:cstheme="minorHAnsi"/>
          <w:sz w:val="22"/>
          <w:szCs w:val="22"/>
        </w:rPr>
        <w:t xml:space="preserve">ohrožených sociálním vyloučením;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3.4.f </w:t>
      </w:r>
      <w:r w:rsidRPr="00004AF8">
        <w:rPr>
          <w:rFonts w:asciiTheme="minorHAnsi" w:hAnsiTheme="minorHAnsi" w:cstheme="minorHAnsi"/>
          <w:sz w:val="22"/>
          <w:szCs w:val="22"/>
        </w:rPr>
        <w:t xml:space="preserve">Podpora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poradenských, intervenčních a aktivizačních služeb v činnosti vzdělávacích institucí;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3.4. g Podpůrné služby k získání a dokončení vzdělání </w:t>
      </w:r>
      <w:r w:rsidRPr="00004AF8">
        <w:rPr>
          <w:rFonts w:asciiTheme="minorHAnsi" w:hAnsiTheme="minorHAnsi" w:cstheme="minorHAnsi"/>
          <w:sz w:val="22"/>
          <w:szCs w:val="22"/>
        </w:rPr>
        <w:t xml:space="preserve">pro osoby ze sociálně znevýhodňujícího prostředí podporujících jednak samotné žáky a studenty ve studiu, tak jejich rodiče v podpoře svých studujících dětí;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3.4. h Propojení a spolupráce </w:t>
      </w:r>
      <w:r w:rsidRPr="00004AF8">
        <w:rPr>
          <w:rFonts w:asciiTheme="minorHAnsi" w:hAnsiTheme="minorHAnsi" w:cstheme="minorHAnsi"/>
          <w:sz w:val="22"/>
          <w:szCs w:val="22"/>
        </w:rPr>
        <w:t xml:space="preserve">škol, rodin, sociálních služeb a orgánů sociálně právní ochrany dítěte. </w:t>
      </w:r>
    </w:p>
    <w:p w:rsidR="00174225" w:rsidRDefault="00174225" w:rsidP="00004AF8">
      <w:pPr>
        <w:jc w:val="both"/>
        <w:rPr>
          <w:rFonts w:cstheme="minorHAnsi"/>
          <w:color w:val="000000"/>
        </w:rPr>
      </w:pPr>
    </w:p>
    <w:p w:rsidR="00004AF8" w:rsidRPr="00004AF8" w:rsidRDefault="00004AF8" w:rsidP="00004AF8">
      <w:pPr>
        <w:jc w:val="both"/>
        <w:rPr>
          <w:rFonts w:cstheme="minorHAnsi"/>
          <w:b/>
        </w:rPr>
      </w:pPr>
      <w:r w:rsidRPr="00004AF8">
        <w:rPr>
          <w:rFonts w:cstheme="minorHAnsi"/>
          <w:b/>
        </w:rPr>
        <w:t>3.5 Přístup k bydlení</w:t>
      </w:r>
    </w:p>
    <w:p w:rsidR="00174225" w:rsidRPr="001A4DBC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A4DBC">
        <w:rPr>
          <w:rFonts w:asciiTheme="minorHAnsi" w:hAnsiTheme="minorHAnsi" w:cstheme="minorHAnsi"/>
          <w:b/>
          <w:bCs/>
          <w:sz w:val="22"/>
          <w:szCs w:val="22"/>
        </w:rPr>
        <w:t xml:space="preserve">Cíl: Zvýšení dostupnosti bydlení pro osoby ohrožené vyloučením z bydlení nebo po jeho ztrátě. </w:t>
      </w:r>
    </w:p>
    <w:p w:rsidR="00004AF8" w:rsidRDefault="00004AF8" w:rsidP="00004AF8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74225" w:rsidRPr="001A4DBC" w:rsidRDefault="00004AF8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Opatření</w:t>
      </w:r>
      <w:r w:rsidR="00174225" w:rsidRPr="001A4DBC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3.5.a </w:t>
      </w:r>
      <w:r w:rsidRPr="00004AF8">
        <w:rPr>
          <w:rFonts w:asciiTheme="minorHAnsi" w:hAnsiTheme="minorHAnsi" w:cstheme="minorHAnsi"/>
          <w:sz w:val="22"/>
          <w:szCs w:val="22"/>
        </w:rPr>
        <w:t xml:space="preserve">Zajištění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místní dostupnosti standardního nesegregovaného bydlení </w:t>
      </w:r>
      <w:r w:rsidRPr="00004AF8">
        <w:rPr>
          <w:rFonts w:asciiTheme="minorHAnsi" w:hAnsiTheme="minorHAnsi" w:cstheme="minorHAnsi"/>
          <w:sz w:val="22"/>
          <w:szCs w:val="22"/>
        </w:rPr>
        <w:t xml:space="preserve">(v bytech) pro osoby ohrožené vyloučením z bydlení nebo po jeho ztrátě (prostřednictvím legislativního vymezení rolí státu a obcí a návazného zajištění financování pořízení, rekonstrukce a provozu sociálního bydlení). Mělo by jít jednak o zajištění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využití stávajícího bytového fondu </w:t>
      </w:r>
      <w:r w:rsidRPr="00004AF8">
        <w:rPr>
          <w:rFonts w:asciiTheme="minorHAnsi" w:hAnsiTheme="minorHAnsi" w:cstheme="minorHAnsi"/>
          <w:sz w:val="22"/>
          <w:szCs w:val="22"/>
        </w:rPr>
        <w:t xml:space="preserve">(prostřednictvím rekonstrukcí, možnosti výhodného odkupu obcemi či neziskovými organizacemi) a nástrojů zvyšujících dostupnost bydlení na volném trhu s byty znevýhodněným jednotlivcům a rodinám (např. prostřednictvím garancí nebo sociálních nájemních agentur), jednak o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zajištění podpory výstavby standardních nájemních bytů </w:t>
      </w:r>
      <w:r w:rsidRPr="00004AF8">
        <w:rPr>
          <w:rFonts w:asciiTheme="minorHAnsi" w:hAnsiTheme="minorHAnsi" w:cstheme="minorHAnsi"/>
          <w:sz w:val="22"/>
          <w:szCs w:val="22"/>
        </w:rPr>
        <w:t xml:space="preserve">zvláště tam, kde nejsou k dispozici nevyužité byty, kde však existuje potřeba takového bydlení.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3.5.b </w:t>
      </w:r>
      <w:r w:rsidRPr="00004AF8">
        <w:rPr>
          <w:rFonts w:asciiTheme="minorHAnsi" w:hAnsiTheme="minorHAnsi" w:cstheme="minorHAnsi"/>
          <w:sz w:val="22"/>
          <w:szCs w:val="22"/>
        </w:rPr>
        <w:t xml:space="preserve">Vytvoření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motivačních nástrojů </w:t>
      </w:r>
      <w:r w:rsidRPr="00004AF8">
        <w:rPr>
          <w:rFonts w:asciiTheme="minorHAnsi" w:hAnsiTheme="minorHAnsi" w:cstheme="minorHAnsi"/>
          <w:sz w:val="22"/>
          <w:szCs w:val="22"/>
        </w:rPr>
        <w:t xml:space="preserve">(včetně garančních mechanismů) pro vyšší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zapojení soukromých vlastníků </w:t>
      </w:r>
      <w:r w:rsidRPr="00004AF8">
        <w:rPr>
          <w:rFonts w:asciiTheme="minorHAnsi" w:hAnsiTheme="minorHAnsi" w:cstheme="minorHAnsi"/>
          <w:sz w:val="22"/>
          <w:szCs w:val="22"/>
        </w:rPr>
        <w:t xml:space="preserve">bytového fondu v oblasti sociálního bydlení;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3.5.c </w:t>
      </w:r>
      <w:r w:rsidRPr="00004AF8">
        <w:rPr>
          <w:rFonts w:asciiTheme="minorHAnsi" w:hAnsiTheme="minorHAnsi" w:cstheme="minorHAnsi"/>
          <w:sz w:val="22"/>
          <w:szCs w:val="22"/>
        </w:rPr>
        <w:t xml:space="preserve">Podpora programů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prevence ztráty bydlení </w:t>
      </w:r>
      <w:r w:rsidRPr="00004AF8">
        <w:rPr>
          <w:rFonts w:asciiTheme="minorHAnsi" w:hAnsiTheme="minorHAnsi" w:cstheme="minorHAnsi"/>
          <w:sz w:val="22"/>
          <w:szCs w:val="22"/>
        </w:rPr>
        <w:t xml:space="preserve">(prevence vyloučení z bydlení), jako je </w:t>
      </w:r>
      <w:proofErr w:type="spellStart"/>
      <w:r w:rsidRPr="00004AF8">
        <w:rPr>
          <w:rFonts w:asciiTheme="minorHAnsi" w:hAnsiTheme="minorHAnsi" w:cstheme="minorHAnsi"/>
          <w:sz w:val="22"/>
          <w:szCs w:val="22"/>
        </w:rPr>
        <w:t>protidluhové</w:t>
      </w:r>
      <w:proofErr w:type="spellEnd"/>
      <w:r w:rsidRPr="00004AF8">
        <w:rPr>
          <w:rFonts w:asciiTheme="minorHAnsi" w:hAnsiTheme="minorHAnsi" w:cstheme="minorHAnsi"/>
          <w:sz w:val="22"/>
          <w:szCs w:val="22"/>
        </w:rPr>
        <w:t xml:space="preserve"> poradenství, programy podporující slaďování intervencí a nástrojů, personální zajištění apod.;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3.5.d </w:t>
      </w:r>
      <w:r w:rsidRPr="00004AF8">
        <w:rPr>
          <w:rFonts w:asciiTheme="minorHAnsi" w:hAnsiTheme="minorHAnsi" w:cstheme="minorHAnsi"/>
          <w:sz w:val="22"/>
          <w:szCs w:val="22"/>
        </w:rPr>
        <w:t xml:space="preserve">Podpora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koordinace aktivit na místní úrovni </w:t>
      </w:r>
      <w:r w:rsidRPr="00004AF8">
        <w:rPr>
          <w:rFonts w:asciiTheme="minorHAnsi" w:hAnsiTheme="minorHAnsi" w:cstheme="minorHAnsi"/>
          <w:sz w:val="22"/>
          <w:szCs w:val="22"/>
        </w:rPr>
        <w:t xml:space="preserve">za účelem udržení nebo zprostředkování odpovídající formy sociálního bydlení pro osoby vyloučené z bydlení nebo po ztrátě bydlení;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3.5.e Legislativní úprava řešení přístupu osob </w:t>
      </w:r>
      <w:r w:rsidRPr="00004AF8">
        <w:rPr>
          <w:rFonts w:asciiTheme="minorHAnsi" w:hAnsiTheme="minorHAnsi" w:cstheme="minorHAnsi"/>
          <w:sz w:val="22"/>
          <w:szCs w:val="22"/>
        </w:rPr>
        <w:t xml:space="preserve">(dle vládou schválené funkční definice ETHOS) </w:t>
      </w:r>
      <w:r w:rsidRPr="00004AF8">
        <w:rPr>
          <w:rFonts w:asciiTheme="minorHAnsi" w:hAnsiTheme="minorHAnsi" w:cstheme="minorHAnsi"/>
          <w:bCs/>
          <w:sz w:val="22"/>
          <w:szCs w:val="22"/>
        </w:rPr>
        <w:t>k bydlení</w:t>
      </w:r>
      <w:r w:rsidRPr="00004AF8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3.5.f </w:t>
      </w:r>
      <w:r w:rsidRPr="00004AF8">
        <w:rPr>
          <w:rFonts w:asciiTheme="minorHAnsi" w:hAnsiTheme="minorHAnsi" w:cstheme="minorHAnsi"/>
          <w:sz w:val="22"/>
          <w:szCs w:val="22"/>
        </w:rPr>
        <w:t xml:space="preserve">V jednotlivých opatřeních zohledňovat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princip odmítnutí prostorové segregace znevýhodněných obyvatel;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3.5.g </w:t>
      </w:r>
      <w:r w:rsidRPr="00004AF8">
        <w:rPr>
          <w:rFonts w:asciiTheme="minorHAnsi" w:hAnsiTheme="minorHAnsi" w:cstheme="minorHAnsi"/>
          <w:sz w:val="22"/>
          <w:szCs w:val="22"/>
        </w:rPr>
        <w:t xml:space="preserve">Rozvoj a podpora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sociální práce jako nástroje zprostředkujícího přístup k adekvátnímu bydlení a jeho udržení;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3.5.h Pilotní ověření modelu </w:t>
      </w:r>
      <w:proofErr w:type="spellStart"/>
      <w:r w:rsidRPr="00004AF8">
        <w:rPr>
          <w:rFonts w:asciiTheme="minorHAnsi" w:hAnsiTheme="minorHAnsi" w:cstheme="minorHAnsi"/>
          <w:bCs/>
          <w:sz w:val="22"/>
          <w:szCs w:val="22"/>
        </w:rPr>
        <w:t>Housing</w:t>
      </w:r>
      <w:proofErr w:type="spellEnd"/>
      <w:r w:rsidRPr="00004AF8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04AF8">
        <w:rPr>
          <w:rFonts w:asciiTheme="minorHAnsi" w:hAnsiTheme="minorHAnsi" w:cstheme="minorHAnsi"/>
          <w:bCs/>
          <w:sz w:val="22"/>
          <w:szCs w:val="22"/>
        </w:rPr>
        <w:t>First</w:t>
      </w:r>
      <w:proofErr w:type="spellEnd"/>
      <w:r w:rsidRPr="00004AF8">
        <w:rPr>
          <w:rFonts w:asciiTheme="minorHAnsi" w:hAnsiTheme="minorHAnsi" w:cstheme="minorHAnsi"/>
          <w:bCs/>
          <w:sz w:val="22"/>
          <w:szCs w:val="22"/>
        </w:rPr>
        <w:t xml:space="preserve"> (bydlení v první řadě) </w:t>
      </w:r>
      <w:r w:rsidRPr="00004AF8">
        <w:rPr>
          <w:rFonts w:asciiTheme="minorHAnsi" w:hAnsiTheme="minorHAnsi" w:cstheme="minorHAnsi"/>
          <w:sz w:val="22"/>
          <w:szCs w:val="22"/>
        </w:rPr>
        <w:t xml:space="preserve">v podmínkách ČR.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3.5.ch </w:t>
      </w:r>
      <w:r w:rsidRPr="00004AF8">
        <w:rPr>
          <w:rFonts w:asciiTheme="minorHAnsi" w:hAnsiTheme="minorHAnsi" w:cstheme="minorHAnsi"/>
          <w:sz w:val="22"/>
          <w:szCs w:val="22"/>
        </w:rPr>
        <w:t xml:space="preserve">Na základě pilotáže následně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vyhodnotit a navrhnout konkrétní modely zavádění modelu </w:t>
      </w:r>
      <w:proofErr w:type="spellStart"/>
      <w:r w:rsidRPr="00004AF8">
        <w:rPr>
          <w:rFonts w:asciiTheme="minorHAnsi" w:hAnsiTheme="minorHAnsi" w:cstheme="minorHAnsi"/>
          <w:bCs/>
          <w:sz w:val="22"/>
          <w:szCs w:val="22"/>
        </w:rPr>
        <w:t>Housing</w:t>
      </w:r>
      <w:proofErr w:type="spellEnd"/>
      <w:r w:rsidRPr="00004AF8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04AF8">
        <w:rPr>
          <w:rFonts w:asciiTheme="minorHAnsi" w:hAnsiTheme="minorHAnsi" w:cstheme="minorHAnsi"/>
          <w:bCs/>
          <w:sz w:val="22"/>
          <w:szCs w:val="22"/>
        </w:rPr>
        <w:t>first</w:t>
      </w:r>
      <w:proofErr w:type="spellEnd"/>
      <w:r w:rsidRPr="00004AF8">
        <w:rPr>
          <w:rFonts w:asciiTheme="minorHAnsi" w:hAnsiTheme="minorHAnsi" w:cstheme="minorHAnsi"/>
          <w:bCs/>
          <w:sz w:val="22"/>
          <w:szCs w:val="22"/>
        </w:rPr>
        <w:t xml:space="preserve"> do praxe ČR </w:t>
      </w:r>
      <w:r w:rsidRPr="00004AF8">
        <w:rPr>
          <w:rFonts w:asciiTheme="minorHAnsi" w:hAnsiTheme="minorHAnsi" w:cstheme="minorHAnsi"/>
          <w:sz w:val="22"/>
          <w:szCs w:val="22"/>
        </w:rPr>
        <w:t xml:space="preserve">se současným navržením jejich financování. </w:t>
      </w:r>
    </w:p>
    <w:p w:rsidR="00174225" w:rsidRPr="001A4DBC" w:rsidRDefault="00174225" w:rsidP="00004AF8">
      <w:pPr>
        <w:jc w:val="both"/>
        <w:rPr>
          <w:rFonts w:cstheme="minorHAnsi"/>
        </w:rPr>
      </w:pPr>
    </w:p>
    <w:p w:rsidR="00174225" w:rsidRPr="001A4DBC" w:rsidRDefault="00174225" w:rsidP="00004AF8">
      <w:pPr>
        <w:jc w:val="both"/>
        <w:rPr>
          <w:rFonts w:cstheme="minorHAnsi"/>
          <w:b/>
          <w:bCs/>
        </w:rPr>
      </w:pPr>
      <w:r w:rsidRPr="001A4DBC">
        <w:rPr>
          <w:rFonts w:cstheme="minorHAnsi"/>
          <w:b/>
          <w:bCs/>
        </w:rPr>
        <w:t>3. 7 Zajištění slušných životních podmínek</w:t>
      </w:r>
    </w:p>
    <w:p w:rsidR="00174225" w:rsidRPr="001A4DBC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A4DBC">
        <w:rPr>
          <w:rFonts w:asciiTheme="minorHAnsi" w:hAnsiTheme="minorHAnsi" w:cstheme="minorHAnsi"/>
          <w:b/>
          <w:bCs/>
          <w:sz w:val="22"/>
          <w:szCs w:val="22"/>
        </w:rPr>
        <w:t xml:space="preserve">Cíl: Zajistit adekvátní příjem a prevenci ztráty příjmu pro osoby sociálně vyloučené nebo sociálním vyloučením ohrožené </w:t>
      </w:r>
    </w:p>
    <w:p w:rsidR="00C74686" w:rsidRDefault="00C74686" w:rsidP="00004AF8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74225" w:rsidRPr="001A4DBC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A4DBC">
        <w:rPr>
          <w:rFonts w:asciiTheme="minorHAnsi" w:hAnsiTheme="minorHAnsi" w:cstheme="minorHAnsi"/>
          <w:b/>
          <w:bCs/>
          <w:sz w:val="22"/>
          <w:szCs w:val="22"/>
        </w:rPr>
        <w:t xml:space="preserve">Opatření: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3.7.a Doprovázení politiky fiskální konsolidace vhodnými </w:t>
      </w:r>
      <w:proofErr w:type="spellStart"/>
      <w:r w:rsidRPr="00004AF8">
        <w:rPr>
          <w:rFonts w:asciiTheme="minorHAnsi" w:hAnsiTheme="minorHAnsi" w:cstheme="minorHAnsi"/>
          <w:bCs/>
          <w:sz w:val="22"/>
          <w:szCs w:val="22"/>
        </w:rPr>
        <w:t>prorůstovými</w:t>
      </w:r>
      <w:proofErr w:type="spellEnd"/>
      <w:r w:rsidRPr="00004AF8">
        <w:rPr>
          <w:rFonts w:asciiTheme="minorHAnsi" w:hAnsiTheme="minorHAnsi" w:cstheme="minorHAnsi"/>
          <w:bCs/>
          <w:sz w:val="22"/>
          <w:szCs w:val="22"/>
        </w:rPr>
        <w:t xml:space="preserve"> opatřeními a posilováním zaměstnanosti</w:t>
      </w:r>
      <w:r w:rsidRPr="00004AF8">
        <w:rPr>
          <w:rFonts w:asciiTheme="minorHAnsi" w:hAnsiTheme="minorHAnsi" w:cstheme="minorHAnsi"/>
          <w:sz w:val="22"/>
          <w:szCs w:val="22"/>
        </w:rPr>
        <w:t xml:space="preserve">, což umožní poskytování adekvátní podpory ohroženým skupinám, jejich zapojení na trhu práce, vytvoření dostatečných disponibilních zdrojů pro pasivní sociální ochranu;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>3.7.b Zvyšovat informovanost o možnostech a mezích pomoci, kterou skýtají sociální dávkové systémy</w:t>
      </w:r>
      <w:r w:rsidRPr="00004AF8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>3.7.c Zkvalitnit informace o vyplácených dávkách a jejich příjemcích tak, aby se mohly využít k včasné identifikaci koncentrace sociálních problémů a k formulaci návrhů opatření a hodnocení jejich dopadů</w:t>
      </w:r>
      <w:r w:rsidRPr="00004AF8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3.7.d Udržovat a kultivovat systém státní sociální podpory </w:t>
      </w:r>
      <w:r w:rsidRPr="00004AF8">
        <w:rPr>
          <w:rFonts w:asciiTheme="minorHAnsi" w:hAnsiTheme="minorHAnsi" w:cstheme="minorHAnsi"/>
          <w:sz w:val="22"/>
          <w:szCs w:val="22"/>
        </w:rPr>
        <w:t xml:space="preserve">a v souladu se strategickými cíli v oblasti zaměstnanosti zvyšovat dostupnost zařízení služeb péče o děti;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3.7.e </w:t>
      </w:r>
      <w:r w:rsidRPr="00004AF8">
        <w:rPr>
          <w:rFonts w:asciiTheme="minorHAnsi" w:hAnsiTheme="minorHAnsi" w:cstheme="minorHAnsi"/>
          <w:sz w:val="22"/>
          <w:szCs w:val="22"/>
        </w:rPr>
        <w:t xml:space="preserve">Hledat možnosti, jak při poskytování dávek prohlubovat působení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aktivizačních prvků </w:t>
      </w:r>
      <w:r w:rsidRPr="00004AF8">
        <w:rPr>
          <w:rFonts w:asciiTheme="minorHAnsi" w:hAnsiTheme="minorHAnsi" w:cstheme="minorHAnsi"/>
          <w:sz w:val="22"/>
          <w:szCs w:val="22"/>
        </w:rPr>
        <w:t xml:space="preserve">a přispívat k začlenění na trhu práce;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3.7.f </w:t>
      </w:r>
      <w:r w:rsidRPr="00004AF8">
        <w:rPr>
          <w:rFonts w:asciiTheme="minorHAnsi" w:hAnsiTheme="minorHAnsi" w:cstheme="minorHAnsi"/>
          <w:sz w:val="22"/>
          <w:szCs w:val="22"/>
        </w:rPr>
        <w:t xml:space="preserve">Podpora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účasti uchazečů a zájemců o zaměstnání </w:t>
      </w:r>
      <w:r w:rsidRPr="00004AF8">
        <w:rPr>
          <w:rFonts w:asciiTheme="minorHAnsi" w:hAnsiTheme="minorHAnsi" w:cstheme="minorHAnsi"/>
          <w:sz w:val="22"/>
          <w:szCs w:val="22"/>
        </w:rPr>
        <w:t xml:space="preserve">v aktivitách zaměřených na zvýšení </w:t>
      </w:r>
      <w:r w:rsidRPr="00004AF8">
        <w:rPr>
          <w:rFonts w:asciiTheme="minorHAnsi" w:hAnsiTheme="minorHAnsi" w:cstheme="minorHAnsi"/>
          <w:bCs/>
          <w:sz w:val="22"/>
          <w:szCs w:val="22"/>
        </w:rPr>
        <w:t>finanční gramotnosti</w:t>
      </w:r>
      <w:r w:rsidRPr="00004AF8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3.7.g </w:t>
      </w:r>
      <w:r w:rsidRPr="00004AF8">
        <w:rPr>
          <w:rFonts w:asciiTheme="minorHAnsi" w:hAnsiTheme="minorHAnsi" w:cstheme="minorHAnsi"/>
          <w:sz w:val="22"/>
          <w:szCs w:val="22"/>
        </w:rPr>
        <w:t xml:space="preserve">Podpora systému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finančního vzdělávání </w:t>
      </w:r>
      <w:r w:rsidRPr="00004AF8">
        <w:rPr>
          <w:rFonts w:asciiTheme="minorHAnsi" w:hAnsiTheme="minorHAnsi" w:cstheme="minorHAnsi"/>
          <w:sz w:val="22"/>
          <w:szCs w:val="22"/>
        </w:rPr>
        <w:t xml:space="preserve">– žáci základních a středních škol, pedagogové, odborníci, veřejnost;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3.7.h </w:t>
      </w:r>
      <w:r w:rsidRPr="00004AF8">
        <w:rPr>
          <w:rFonts w:asciiTheme="minorHAnsi" w:hAnsiTheme="minorHAnsi" w:cstheme="minorHAnsi"/>
          <w:sz w:val="22"/>
          <w:szCs w:val="22"/>
        </w:rPr>
        <w:t xml:space="preserve">Vytvořit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analýzu stávajícího systému tzv. bezplatné právní pomoci </w:t>
      </w:r>
      <w:r w:rsidRPr="00004AF8">
        <w:rPr>
          <w:rFonts w:asciiTheme="minorHAnsi" w:hAnsiTheme="minorHAnsi" w:cstheme="minorHAnsi"/>
          <w:sz w:val="22"/>
          <w:szCs w:val="22"/>
        </w:rPr>
        <w:t xml:space="preserve">ve vztahu k osobám nacházejícím se v tíživé sociální situaci a navrhnout nápravu zjištěných nedostatků;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3.7.ch </w:t>
      </w:r>
      <w:r w:rsidRPr="00004AF8">
        <w:rPr>
          <w:rFonts w:asciiTheme="minorHAnsi" w:hAnsiTheme="minorHAnsi" w:cstheme="minorHAnsi"/>
          <w:sz w:val="22"/>
          <w:szCs w:val="22"/>
        </w:rPr>
        <w:t xml:space="preserve">Vyhodnotit a zanalyzovat změny nové právní úpravy týkající se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ochrany spotřebitele </w:t>
      </w:r>
      <w:r w:rsidRPr="00004AF8">
        <w:rPr>
          <w:rFonts w:asciiTheme="minorHAnsi" w:hAnsiTheme="minorHAnsi" w:cstheme="minorHAnsi"/>
          <w:sz w:val="22"/>
          <w:szCs w:val="22"/>
        </w:rPr>
        <w:t xml:space="preserve">po 1. 1. 2014, oddlužení po 1. 1. 2014 a vymáhání pohledávek po 1. 1. 2013, vyhodnotit jejich efektivitu a navrhnout opatření k odstranění zjištěných nedostatků nebo k zefektivnění již zavedených opatření;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>3.7.i Implementace směrnice 2013/11/EU o alternativním řešení spotřebitelských sporů</w:t>
      </w:r>
      <w:r w:rsidRPr="00004AF8">
        <w:rPr>
          <w:rFonts w:asciiTheme="minorHAnsi" w:hAnsiTheme="minorHAnsi" w:cstheme="minorHAnsi"/>
          <w:sz w:val="22"/>
          <w:szCs w:val="22"/>
        </w:rPr>
        <w:t xml:space="preserve">, která předpokládá, že členské státy zakomponují do svých právních řádů mimosoudní mechanismy pro řešení spotřebitelských sporů, které budou pro spotřebitele levné, případně bezplatné;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3.7.j </w:t>
      </w:r>
      <w:r w:rsidRPr="00004AF8">
        <w:rPr>
          <w:rFonts w:asciiTheme="minorHAnsi" w:hAnsiTheme="minorHAnsi" w:cstheme="minorHAnsi"/>
          <w:sz w:val="22"/>
          <w:szCs w:val="22"/>
        </w:rPr>
        <w:t xml:space="preserve">Důsledně se zaměřit na odhalování, prověřování a vyšetřování trestných činů v oblasti </w:t>
      </w:r>
      <w:r w:rsidRPr="00004AF8">
        <w:rPr>
          <w:rFonts w:asciiTheme="minorHAnsi" w:hAnsiTheme="minorHAnsi" w:cstheme="minorHAnsi"/>
          <w:bCs/>
          <w:sz w:val="22"/>
          <w:szCs w:val="22"/>
        </w:rPr>
        <w:t>lichvy</w:t>
      </w:r>
      <w:r w:rsidRPr="00004AF8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3.7.k </w:t>
      </w:r>
      <w:r w:rsidRPr="00004AF8">
        <w:rPr>
          <w:rFonts w:asciiTheme="minorHAnsi" w:hAnsiTheme="minorHAnsi" w:cstheme="minorHAnsi"/>
          <w:sz w:val="22"/>
          <w:szCs w:val="22"/>
        </w:rPr>
        <w:t xml:space="preserve">Rozvoj a podpora programů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materiální pomoci </w:t>
      </w:r>
      <w:r w:rsidRPr="00004AF8">
        <w:rPr>
          <w:rFonts w:asciiTheme="minorHAnsi" w:hAnsiTheme="minorHAnsi" w:cstheme="minorHAnsi"/>
          <w:sz w:val="22"/>
          <w:szCs w:val="22"/>
        </w:rPr>
        <w:t xml:space="preserve">pro osoby sociálně vyloučené nebo sociálním vyloučením ohrožené;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3.7.l </w:t>
      </w:r>
      <w:r w:rsidRPr="00004AF8">
        <w:rPr>
          <w:rFonts w:asciiTheme="minorHAnsi" w:hAnsiTheme="minorHAnsi" w:cstheme="minorHAnsi"/>
          <w:sz w:val="22"/>
          <w:szCs w:val="22"/>
        </w:rPr>
        <w:t xml:space="preserve">Podpora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poradenských a právních aktivit za účelem řešení zadlužení včetně bezplatného právního poradenství </w:t>
      </w:r>
      <w:r w:rsidRPr="00004AF8">
        <w:rPr>
          <w:rFonts w:asciiTheme="minorHAnsi" w:hAnsiTheme="minorHAnsi" w:cstheme="minorHAnsi"/>
          <w:sz w:val="22"/>
          <w:szCs w:val="22"/>
        </w:rPr>
        <w:t xml:space="preserve">na místní úrovni;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3.7.m </w:t>
      </w:r>
      <w:r w:rsidRPr="00004AF8">
        <w:rPr>
          <w:rFonts w:asciiTheme="minorHAnsi" w:hAnsiTheme="minorHAnsi" w:cstheme="minorHAnsi"/>
          <w:sz w:val="22"/>
          <w:szCs w:val="22"/>
        </w:rPr>
        <w:t xml:space="preserve">Podpora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programů vzdělávání pro pracovníky </w:t>
      </w:r>
      <w:r w:rsidRPr="00004AF8">
        <w:rPr>
          <w:rFonts w:asciiTheme="minorHAnsi" w:hAnsiTheme="minorHAnsi" w:cstheme="minorHAnsi"/>
          <w:sz w:val="22"/>
          <w:szCs w:val="22"/>
        </w:rPr>
        <w:t xml:space="preserve">pracujícími se sociálně vyloučenými a zadluženými osobami. </w:t>
      </w:r>
    </w:p>
    <w:p w:rsidR="00004AF8" w:rsidRDefault="00004AF8" w:rsidP="00004AF8">
      <w:pPr>
        <w:jc w:val="both"/>
        <w:rPr>
          <w:rFonts w:cstheme="minorHAnsi"/>
          <w:b/>
          <w:bCs/>
        </w:rPr>
      </w:pPr>
    </w:p>
    <w:p w:rsidR="00C74686" w:rsidRDefault="00C74686" w:rsidP="00004AF8">
      <w:pPr>
        <w:jc w:val="both"/>
        <w:rPr>
          <w:rFonts w:cstheme="minorHAnsi"/>
          <w:b/>
          <w:bCs/>
        </w:rPr>
      </w:pPr>
    </w:p>
    <w:p w:rsidR="00C74686" w:rsidRDefault="00C74686" w:rsidP="00004AF8">
      <w:pPr>
        <w:jc w:val="both"/>
        <w:rPr>
          <w:rFonts w:cstheme="minorHAnsi"/>
          <w:b/>
          <w:bCs/>
        </w:rPr>
      </w:pPr>
    </w:p>
    <w:p w:rsidR="00174225" w:rsidRPr="001A4DBC" w:rsidRDefault="00174225" w:rsidP="00004AF8">
      <w:pPr>
        <w:jc w:val="both"/>
        <w:rPr>
          <w:rFonts w:cstheme="minorHAnsi"/>
          <w:b/>
          <w:bCs/>
        </w:rPr>
      </w:pPr>
      <w:r w:rsidRPr="001A4DBC">
        <w:rPr>
          <w:rFonts w:cstheme="minorHAnsi"/>
          <w:b/>
          <w:bCs/>
        </w:rPr>
        <w:t>3. 8 Podpora dalším začleňujícím veřejným službám</w:t>
      </w:r>
    </w:p>
    <w:p w:rsidR="00174225" w:rsidRPr="001A4DBC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A4DBC">
        <w:rPr>
          <w:rFonts w:asciiTheme="minorHAnsi" w:hAnsiTheme="minorHAnsi" w:cstheme="minorHAnsi"/>
          <w:b/>
          <w:bCs/>
          <w:sz w:val="22"/>
          <w:szCs w:val="22"/>
        </w:rPr>
        <w:t>Cíl: Podpora dalších začleňujících služeb (mimo sektor sociálních služeb): Integrovaný systém kvalitních a dostupných služeb pro osoby závislé nebo závislostí ohrožené postavený na stabilním systému financování</w:t>
      </w:r>
      <w:r w:rsidRPr="001A4DBC">
        <w:rPr>
          <w:rFonts w:asciiTheme="minorHAnsi" w:hAnsiTheme="minorHAnsi" w:cstheme="minorHAnsi"/>
          <w:sz w:val="22"/>
          <w:szCs w:val="22"/>
        </w:rPr>
        <w:t xml:space="preserve">; zajištění provázanosti těchto služeb s dalšími začleňujícími službami a institucemi; aplikace moderních metod sociální práce, zjišťování potřebnosti, zajištění kvality, administrace a managementu. </w:t>
      </w:r>
    </w:p>
    <w:p w:rsidR="00004AF8" w:rsidRDefault="00004AF8" w:rsidP="00004AF8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74225" w:rsidRPr="001A4DBC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A4DBC">
        <w:rPr>
          <w:rFonts w:asciiTheme="minorHAnsi" w:hAnsiTheme="minorHAnsi" w:cstheme="minorHAnsi"/>
          <w:b/>
          <w:bCs/>
          <w:sz w:val="22"/>
          <w:szCs w:val="22"/>
        </w:rPr>
        <w:t xml:space="preserve">Opatření: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3.8.a Zajistit podporu organizačním změnám vedoucím k integrovanému systému služeb;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3.8.b Zajistit podporu aplikace moderních metod financování, zjišťování potřebnosti a zajištění kvality, dostupnosti a provázanosti jako systémových opatření na všech úrovních;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3.8.c </w:t>
      </w:r>
      <w:r w:rsidRPr="00004AF8">
        <w:rPr>
          <w:rFonts w:asciiTheme="minorHAnsi" w:hAnsiTheme="minorHAnsi" w:cstheme="minorHAnsi"/>
          <w:sz w:val="22"/>
          <w:szCs w:val="22"/>
        </w:rPr>
        <w:t xml:space="preserve">Zajistit podporu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aplikace moderních metod sociální </w:t>
      </w:r>
      <w:r w:rsidRPr="00004AF8">
        <w:rPr>
          <w:rFonts w:asciiTheme="minorHAnsi" w:hAnsiTheme="minorHAnsi" w:cstheme="minorHAnsi"/>
          <w:sz w:val="22"/>
          <w:szCs w:val="22"/>
        </w:rPr>
        <w:t xml:space="preserve">práce s klienty např. case/care management,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zavádění alternativních nebo inovativním metod </w:t>
      </w:r>
      <w:r w:rsidRPr="00004AF8">
        <w:rPr>
          <w:rFonts w:asciiTheme="minorHAnsi" w:hAnsiTheme="minorHAnsi" w:cstheme="minorHAnsi"/>
          <w:sz w:val="22"/>
          <w:szCs w:val="22"/>
        </w:rPr>
        <w:t xml:space="preserve">sociální a terapeutické práce s klienty např. zaměřených na kompenzaci nedostatečných sociálních dovedností, </w:t>
      </w:r>
      <w:proofErr w:type="spellStart"/>
      <w:r w:rsidRPr="00004AF8">
        <w:rPr>
          <w:rFonts w:asciiTheme="minorHAnsi" w:hAnsiTheme="minorHAnsi" w:cstheme="minorHAnsi"/>
          <w:sz w:val="22"/>
          <w:szCs w:val="22"/>
        </w:rPr>
        <w:t>self</w:t>
      </w:r>
      <w:proofErr w:type="spellEnd"/>
      <w:r w:rsidRPr="00004AF8">
        <w:rPr>
          <w:rFonts w:asciiTheme="minorHAnsi" w:hAnsiTheme="minorHAnsi" w:cstheme="minorHAnsi"/>
          <w:sz w:val="22"/>
          <w:szCs w:val="22"/>
        </w:rPr>
        <w:t xml:space="preserve">-management, udržení rodinných vazeb v průběhu léčby jedince;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3.8.d </w:t>
      </w:r>
      <w:r w:rsidRPr="00004AF8">
        <w:rPr>
          <w:rFonts w:asciiTheme="minorHAnsi" w:hAnsiTheme="minorHAnsi" w:cstheme="minorHAnsi"/>
          <w:sz w:val="22"/>
          <w:szCs w:val="22"/>
        </w:rPr>
        <w:t xml:space="preserve">Zajistit </w:t>
      </w:r>
      <w:r w:rsidRPr="00004AF8">
        <w:rPr>
          <w:rFonts w:asciiTheme="minorHAnsi" w:hAnsiTheme="minorHAnsi" w:cstheme="minorHAnsi"/>
          <w:bCs/>
          <w:sz w:val="22"/>
          <w:szCs w:val="22"/>
        </w:rPr>
        <w:t>podporu zavádění metod sociální práce s touto cílovou skupinou do služeb, které nejsou primárně zaměřeny na problematiku závislostí</w:t>
      </w:r>
      <w:r w:rsidRPr="00004AF8">
        <w:rPr>
          <w:rFonts w:asciiTheme="minorHAnsi" w:hAnsiTheme="minorHAnsi" w:cstheme="minorHAnsi"/>
          <w:sz w:val="22"/>
          <w:szCs w:val="22"/>
        </w:rPr>
        <w:t xml:space="preserve">, např. azylové domy;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3.8.e </w:t>
      </w:r>
      <w:r w:rsidRPr="00004AF8">
        <w:rPr>
          <w:rFonts w:asciiTheme="minorHAnsi" w:hAnsiTheme="minorHAnsi" w:cstheme="minorHAnsi"/>
          <w:sz w:val="22"/>
          <w:szCs w:val="22"/>
        </w:rPr>
        <w:t xml:space="preserve">Podpora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síťování a zabezpečení spolupráce s návaznými službami a institucemi </w:t>
      </w:r>
      <w:r w:rsidRPr="00004AF8">
        <w:rPr>
          <w:rFonts w:asciiTheme="minorHAnsi" w:hAnsiTheme="minorHAnsi" w:cstheme="minorHAnsi"/>
          <w:sz w:val="22"/>
          <w:szCs w:val="22"/>
        </w:rPr>
        <w:t xml:space="preserve">na místní úrovni;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3.8.f Zajišťovat podporu službám pro osoby závislé nebo závislostí ohrožené; </w:t>
      </w:r>
    </w:p>
    <w:p w:rsidR="00174225" w:rsidRPr="00004AF8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3.8.g </w:t>
      </w:r>
      <w:r w:rsidRPr="00004AF8">
        <w:rPr>
          <w:rFonts w:asciiTheme="minorHAnsi" w:hAnsiTheme="minorHAnsi" w:cstheme="minorHAnsi"/>
          <w:sz w:val="22"/>
          <w:szCs w:val="22"/>
        </w:rPr>
        <w:t xml:space="preserve">Zajistit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podporu začleňujícím službám pro osoby po výkonu trestu; </w:t>
      </w:r>
    </w:p>
    <w:p w:rsidR="00174225" w:rsidRDefault="00174225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04AF8">
        <w:rPr>
          <w:rFonts w:asciiTheme="minorHAnsi" w:hAnsiTheme="minorHAnsi" w:cstheme="minorHAnsi"/>
          <w:bCs/>
          <w:sz w:val="22"/>
          <w:szCs w:val="22"/>
        </w:rPr>
        <w:t xml:space="preserve">3.8.h </w:t>
      </w:r>
      <w:r w:rsidRPr="00004AF8">
        <w:rPr>
          <w:rFonts w:asciiTheme="minorHAnsi" w:hAnsiTheme="minorHAnsi" w:cstheme="minorHAnsi"/>
          <w:sz w:val="22"/>
          <w:szCs w:val="22"/>
        </w:rPr>
        <w:t xml:space="preserve">Zajistit podporu </w:t>
      </w:r>
      <w:r w:rsidRPr="00004AF8">
        <w:rPr>
          <w:rFonts w:asciiTheme="minorHAnsi" w:hAnsiTheme="minorHAnsi" w:cstheme="minorHAnsi"/>
          <w:bCs/>
          <w:sz w:val="22"/>
          <w:szCs w:val="22"/>
        </w:rPr>
        <w:t xml:space="preserve">službám prevence kriminality </w:t>
      </w:r>
      <w:r w:rsidRPr="00004AF8">
        <w:rPr>
          <w:rFonts w:asciiTheme="minorHAnsi" w:hAnsiTheme="minorHAnsi" w:cstheme="minorHAnsi"/>
          <w:sz w:val="22"/>
          <w:szCs w:val="22"/>
        </w:rPr>
        <w:t xml:space="preserve">a rizikových jevů; </w:t>
      </w:r>
    </w:p>
    <w:p w:rsidR="00A62E68" w:rsidRDefault="00A62E68" w:rsidP="00004A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62E68" w:rsidRDefault="00A62E68" w:rsidP="00A62E68"/>
    <w:p w:rsidR="006E6D3C" w:rsidRDefault="006E6D3C">
      <w:pPr>
        <w:rPr>
          <w:rFonts w:eastAsia="Times New Roman" w:cstheme="minorHAnsi"/>
          <w:b/>
          <w:bCs/>
          <w:color w:val="4F81BD" w:themeColor="accent1"/>
          <w:sz w:val="28"/>
          <w:szCs w:val="28"/>
          <w:lang w:eastAsia="cs-CZ"/>
        </w:rPr>
      </w:pPr>
      <w:r>
        <w:rPr>
          <w:rFonts w:cstheme="minorHAnsi"/>
          <w:color w:val="4F81BD" w:themeColor="accent1"/>
          <w:sz w:val="28"/>
          <w:szCs w:val="28"/>
        </w:rPr>
        <w:br w:type="page"/>
      </w:r>
    </w:p>
    <w:p w:rsidR="00EE186D" w:rsidRDefault="00EE186D" w:rsidP="006E6D3C">
      <w:pPr>
        <w:pStyle w:val="Nadpis3"/>
        <w:numPr>
          <w:ilvl w:val="0"/>
          <w:numId w:val="2"/>
        </w:numPr>
        <w:rPr>
          <w:rFonts w:asciiTheme="minorHAnsi" w:hAnsiTheme="minorHAnsi" w:cstheme="minorHAnsi"/>
          <w:color w:val="4F81BD" w:themeColor="accent1"/>
          <w:sz w:val="28"/>
          <w:szCs w:val="28"/>
        </w:rPr>
      </w:pPr>
      <w:r w:rsidRPr="006E6D3C">
        <w:rPr>
          <w:rFonts w:asciiTheme="minorHAnsi" w:hAnsiTheme="minorHAnsi" w:cstheme="minorHAnsi"/>
          <w:color w:val="4F81BD" w:themeColor="accent1"/>
          <w:sz w:val="28"/>
          <w:szCs w:val="28"/>
        </w:rPr>
        <w:lastRenderedPageBreak/>
        <w:t>Střednědobý plán rozvoje sociálních služeb Pardubického kraje 2016–2018</w:t>
      </w:r>
    </w:p>
    <w:p w:rsidR="006E6D3C" w:rsidRDefault="006E6D3C" w:rsidP="007A1094">
      <w:pPr>
        <w:pStyle w:val="Default"/>
        <w:ind w:left="720"/>
        <w:jc w:val="both"/>
        <w:rPr>
          <w:rFonts w:asciiTheme="minorHAnsi" w:hAnsiTheme="minorHAnsi" w:cstheme="minorHAnsi"/>
          <w:i/>
          <w:color w:val="548DD4" w:themeColor="text2" w:themeTint="99"/>
          <w:sz w:val="22"/>
          <w:szCs w:val="22"/>
        </w:rPr>
      </w:pPr>
      <w:r w:rsidRPr="00004AF8">
        <w:rPr>
          <w:rFonts w:asciiTheme="minorHAnsi" w:hAnsiTheme="minorHAnsi" w:cstheme="minorHAnsi"/>
          <w:i/>
          <w:color w:val="548DD4" w:themeColor="text2" w:themeTint="99"/>
          <w:sz w:val="22"/>
          <w:szCs w:val="22"/>
        </w:rPr>
        <w:t>Žadatel má</w:t>
      </w:r>
      <w:r w:rsidR="007A1094">
        <w:rPr>
          <w:rFonts w:asciiTheme="minorHAnsi" w:hAnsiTheme="minorHAnsi" w:cstheme="minorHAnsi"/>
          <w:i/>
          <w:color w:val="548DD4" w:themeColor="text2" w:themeTint="99"/>
          <w:sz w:val="22"/>
          <w:szCs w:val="22"/>
        </w:rPr>
        <w:t xml:space="preserve"> uvést soulad se strategickým plánem sociálního začleňování nebo s komunitním plánem nebo se střednědobým plánem rozvoje sociálních služeb kraje. Žadatel se odkáže na přílohu Souhlasné stanovisko</w:t>
      </w:r>
      <w:r w:rsidRPr="00004AF8">
        <w:rPr>
          <w:rFonts w:asciiTheme="minorHAnsi" w:hAnsiTheme="minorHAnsi" w:cstheme="minorHAnsi"/>
          <w:i/>
          <w:color w:val="548DD4" w:themeColor="text2" w:themeTint="99"/>
          <w:sz w:val="22"/>
          <w:szCs w:val="22"/>
        </w:rPr>
        <w:t xml:space="preserve"> </w:t>
      </w:r>
      <w:r w:rsidR="007A1094">
        <w:rPr>
          <w:rFonts w:asciiTheme="minorHAnsi" w:hAnsiTheme="minorHAnsi" w:cstheme="minorHAnsi"/>
          <w:i/>
          <w:color w:val="548DD4" w:themeColor="text2" w:themeTint="99"/>
          <w:sz w:val="22"/>
          <w:szCs w:val="22"/>
        </w:rPr>
        <w:t>a popíše vazbu na jedno z následujících opatření. Kompletní d</w:t>
      </w:r>
      <w:r>
        <w:rPr>
          <w:rFonts w:asciiTheme="minorHAnsi" w:hAnsiTheme="minorHAnsi" w:cstheme="minorHAnsi"/>
          <w:i/>
          <w:color w:val="548DD4" w:themeColor="text2" w:themeTint="99"/>
          <w:sz w:val="22"/>
          <w:szCs w:val="22"/>
        </w:rPr>
        <w:t xml:space="preserve">okument je ke stažení zde - </w:t>
      </w:r>
      <w:hyperlink r:id="rId7" w:history="1">
        <w:r w:rsidRPr="00501BAC">
          <w:rPr>
            <w:rStyle w:val="Hypertextovodkaz"/>
            <w:rFonts w:asciiTheme="minorHAnsi" w:hAnsiTheme="minorHAnsi" w:cstheme="minorHAnsi"/>
            <w:i/>
            <w:sz w:val="22"/>
            <w:szCs w:val="22"/>
          </w:rPr>
          <w:t>https://www.pardubickykraj.cz/strednedoby-plan-rozvoje-socialnich-sluzeb-pardubickeho-kraje</w:t>
        </w:r>
      </w:hyperlink>
      <w:r>
        <w:rPr>
          <w:rFonts w:asciiTheme="minorHAnsi" w:hAnsiTheme="minorHAnsi" w:cstheme="minorHAnsi"/>
          <w:i/>
          <w:color w:val="548DD4" w:themeColor="text2" w:themeTint="99"/>
          <w:sz w:val="22"/>
          <w:szCs w:val="22"/>
        </w:rPr>
        <w:t xml:space="preserve"> 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7A1094">
        <w:rPr>
          <w:rFonts w:cstheme="minorHAnsi"/>
          <w:b/>
          <w:bCs/>
          <w:sz w:val="24"/>
          <w:szCs w:val="24"/>
          <w:u w:val="single"/>
        </w:rPr>
        <w:t>C. Oblast péče o osoby se zdravotním postižením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CÍL C.1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Podporovat dostupnost veřejných služeb zejména v oblasti bydlení, školství,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zdravotnictví, dopravy a zaměstnanosti pro osoby se zdravotním postižením. Cíl bude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podrobněji řešen v Krajském plánu vyrovnávání příležitostí pro osoby se zdravotním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postižením, který bude zpracován pracovníky odboru sociálních věcí do 31. 12. 2015 a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kde budou mimo jiné uvedeny aspekty, které Pardubický kraj může ovlivnit (jako např.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granty a podpora EU atd.)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C.1.1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Podporovat spolupráci zainteresovaných subjektů v rámci komunitní péče prostřednictvím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informačních aktivit, osvětové činnosti a vzdělávání. Opatření bude naplňováno zejména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prostřednictvím aktivit krajského plánu vyrovnávání příležitostí pro osoby se zdravotním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postižením a jeho průběžným vyhodnocováním.</w:t>
      </w:r>
    </w:p>
    <w:p w:rsidR="00C74686" w:rsidRDefault="00C74686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CÍL C.2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Zajistit dostupnost terénních služeb sociální péče, zejména pečovatelské služby,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osobní asistence, rozšířit dostupnost podpory samostatného bydlení pro osoby se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zdravotním postižením v souladu s transformací sociálních služeb realizovanou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v Pardubickém kraji. Aktuální potřebnost je revidována ve spolupráci s</w:t>
      </w:r>
      <w:r w:rsidR="007A1094">
        <w:rPr>
          <w:rFonts w:cstheme="minorHAnsi"/>
          <w:b/>
          <w:bCs/>
        </w:rPr>
        <w:t> </w:t>
      </w:r>
      <w:r w:rsidRPr="007A1094">
        <w:rPr>
          <w:rFonts w:cstheme="minorHAnsi"/>
          <w:b/>
          <w:bCs/>
        </w:rPr>
        <w:t>jednotlivými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obcemi kraje.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C.2.1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Nastavit finanční podporu služeb v souladu s charakterem uvedeným v regionálních kartách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sociálních služeb tak, aby byla zajištěna místní a časová dostupnost služeb v</w:t>
      </w:r>
      <w:r w:rsidR="007A1094">
        <w:rPr>
          <w:rFonts w:cstheme="minorHAnsi"/>
        </w:rPr>
        <w:t> </w:t>
      </w:r>
      <w:r w:rsidRPr="007A1094">
        <w:rPr>
          <w:rFonts w:cstheme="minorHAnsi"/>
        </w:rPr>
        <w:t>rozsahu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poptávky (optimálně od 7 – 20 hod.) uživatelům s různými potřebami, různým typem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postižení a různou mírou podpory.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C.2.2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V případě dostatku finančních prostředků rozšířit a podpořit kapacity pečovatelské služby a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osobní asistence, které umožňují sdílenou péči a setrvání osoby v přirozeném prostředí.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lastRenderedPageBreak/>
        <w:t>CÍL C.3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Zajistit dostupnost ambulantních služeb pro osoby se zdravotním postižením, které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umožní cílové skupině žít běžným způsobem života v jeho přirozeném rytmu složeném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z pracovních a volných dní.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C.3.1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Zajistit dostupnost ambulantních služeb sociální péče pro osoby s vyšší mírou podpory, které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zpravidla nenachází uplatnění na otevřeném či chráněném trhu práce ani v</w:t>
      </w:r>
      <w:r w:rsidR="007A1094">
        <w:rPr>
          <w:rFonts w:cstheme="minorHAnsi"/>
        </w:rPr>
        <w:t> </w:t>
      </w:r>
      <w:r w:rsidRPr="007A1094">
        <w:rPr>
          <w:rFonts w:cstheme="minorHAnsi"/>
        </w:rPr>
        <w:t>sociálně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terapeutických dílnách (centra denních služeb, denní stacionáře).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C.3.2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Rozšířit dostupnou kapacitu ambulantních služeb sociální péče na území Pardubicka,</w:t>
      </w:r>
      <w:r w:rsidR="007A1094">
        <w:rPr>
          <w:rFonts w:cstheme="minorHAnsi"/>
        </w:rPr>
        <w:t xml:space="preserve"> </w:t>
      </w:r>
      <w:proofErr w:type="spellStart"/>
      <w:r w:rsidRPr="007A1094">
        <w:rPr>
          <w:rFonts w:cstheme="minorHAnsi"/>
        </w:rPr>
        <w:t>Přeloučska</w:t>
      </w:r>
      <w:proofErr w:type="spellEnd"/>
      <w:r w:rsidRPr="007A1094">
        <w:rPr>
          <w:rFonts w:cstheme="minorHAnsi"/>
        </w:rPr>
        <w:t xml:space="preserve"> a </w:t>
      </w:r>
      <w:proofErr w:type="spellStart"/>
      <w:r w:rsidRPr="007A1094">
        <w:rPr>
          <w:rFonts w:cstheme="minorHAnsi"/>
        </w:rPr>
        <w:t>Skutečska</w:t>
      </w:r>
      <w:proofErr w:type="spellEnd"/>
      <w:r w:rsidRPr="007A1094">
        <w:rPr>
          <w:rFonts w:cstheme="minorHAnsi"/>
        </w:rPr>
        <w:t>.</w:t>
      </w:r>
    </w:p>
    <w:p w:rsidR="00C74686" w:rsidRDefault="00C74686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C74686" w:rsidRDefault="00C74686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C74686" w:rsidRDefault="00C74686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C.3.3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Zachovat kapacity služeb sociální prevence, které svým uživatelům umožní zejména vstup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nebo návrat na trh práce, získání nebo udržení pracovních návyků a zvýšení jejich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schopností a dovedností směřujících k samostatnosti, soběstačnosti a nezávislosti.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C.3.4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Rozšířit kapacity ambulantních služeb sociální péče a sociální prevence v</w:t>
      </w:r>
      <w:r w:rsidR="007A1094">
        <w:rPr>
          <w:rFonts w:cstheme="minorHAnsi"/>
        </w:rPr>
        <w:t> </w:t>
      </w:r>
      <w:r w:rsidRPr="007A1094">
        <w:rPr>
          <w:rFonts w:cstheme="minorHAnsi"/>
        </w:rPr>
        <w:t>souvislosti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s probíhající transformací pobytových služeb pro osoby se zdravotním postižením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v Pardubickém kraji.</w:t>
      </w:r>
    </w:p>
    <w:p w:rsidR="00C74686" w:rsidRDefault="00C74686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CÍL C.4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Podporovat služby a aktivity směřující k uplatnění osoby se zdravotním postižením na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trhu práce.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C.4.1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Zajistit dostupnost sociálních služeb podporujících osoby se zdravotním postižením při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uplatnění na trhu práce.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C.4.2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Podporovat aktivity a projekty zaměřené na sociální ekonomiku prostřednictvím grantového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programu na podporu sociálního podnikání z rozpočtu Pardubického kraje a deklaratorní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podporou projektů předkládaných v rámci výzev do EU.</w:t>
      </w:r>
    </w:p>
    <w:p w:rsidR="00C74686" w:rsidRDefault="00C74686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CÍL C.5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Prioritně zachovat dostupnost rané péče na území Pardubického kraje a dalších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služeb zaměřených na podporu rodin s postiženým dítětem.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C.5.1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Prioritně zajistit dostupnost služeb rané péče pro rodiny s dětmi. Služba zajišťuje komplexní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péči v rozsahu regionálních karet sociálních služeb optimálně pro různé druhy zdravotního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postižení a duševního onemocnění.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C.5.2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Zajistit dostupné podpůrné služby pro rodiny a náhradní rodiny s postiženým dítětem (které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nelze realizovat v rámci dohody o výkonu pěstounské péče dle § 47b zákona č. 359/1999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Sb., o sociálně právní ochraně dětí).</w:t>
      </w:r>
    </w:p>
    <w:p w:rsidR="00C74686" w:rsidRDefault="00C74686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CÍL C.6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Podporovat rozvoj služeb sociální péče směrem k aktuálním trendům podporujícím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život uživatelů v běžném prostředí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C.6.1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lastRenderedPageBreak/>
        <w:t>V souladu se strategií kraje a transformačními plány jednotlivých zařízení postupně snižovat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počet lůžek velkokapacitních zařízení pobytových služeb pro osoby se zdravotním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postižením a zajistit potřebné kapacity služeb komunitního typu.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Pobytové služby jsou poskytovány v souladu s kritérii transformace pobytových zařízení a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jsou určeny osobám se zdravotním postižením s vysokou mírou podpory, které nemohou žít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ve svém domácím prostředí za podpory pečující osoby a za podpory terénních a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ambulantních služeb. Domovy pro osoby se zdravotním postižením a domovy se zvláštním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režimem pak osobám, které potřebují a využijí nepřetržitý provoz služby.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C.6.2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Vytvořit specializovanou službu zaměřenou na děti, mládež a mladé dospělé s</w:t>
      </w:r>
      <w:r w:rsidR="007A1094">
        <w:rPr>
          <w:rFonts w:cstheme="minorHAnsi"/>
        </w:rPr>
        <w:t> </w:t>
      </w:r>
      <w:r w:rsidRPr="007A1094">
        <w:rPr>
          <w:rFonts w:cstheme="minorHAnsi"/>
        </w:rPr>
        <w:t>vysokou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mírou podpory a specifickými potřebami, které nejsou řešitelné v rámci komunitních služeb.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C.6.3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Usilovat o finanční podporu procesu transformace ze zdrojů EU v programovacím období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2014 – 2020, tj. podpora investičních záměrů, podpora vzniku nových služeb nebo rozšíření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stávajících a zajištění jejich provozu.</w:t>
      </w:r>
    </w:p>
    <w:p w:rsidR="006E6D3C" w:rsidRPr="007A1094" w:rsidRDefault="006E6D3C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5B6D83" w:rsidRPr="007A1094" w:rsidRDefault="007A1094" w:rsidP="007A1094">
      <w:pPr>
        <w:jc w:val="both"/>
        <w:rPr>
          <w:rFonts w:cstheme="minorHAnsi"/>
          <w:sz w:val="24"/>
          <w:szCs w:val="24"/>
          <w:u w:val="single"/>
        </w:rPr>
      </w:pPr>
      <w:r w:rsidRPr="007A1094">
        <w:rPr>
          <w:rFonts w:cstheme="minorHAnsi"/>
          <w:b/>
          <w:bCs/>
          <w:sz w:val="24"/>
          <w:szCs w:val="24"/>
          <w:u w:val="single"/>
        </w:rPr>
        <w:t>D. Oblast péče o děti, mládež, rodinu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CÍL D.1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Zajistit síť krizových, poradenských a dalších podpůrných služeb pro rodiny s dětmi,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které jsou ohrožené sociálním vyloučením anebo odebráním dítěte.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Problematika azylového, příp. jiného dostupného bydlení je řešena v rámci cíle G.2.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D.1.1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Podporovat síť terénních a ambulantních služeb pro rodiny s dětmi a zajistit potřebné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kapacity ve spolupráci s obcemi a poskytovateli, včetně vyjednání působnosti jednotlivých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služeb v území Pardubického kraje tak, aby byla zjištěna ekonomická efektivita a časová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a místní dostupnost služeb.</w:t>
      </w:r>
    </w:p>
    <w:p w:rsidR="00C74686" w:rsidRDefault="00C74686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CÍL D.2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Zajistit dostupnou síť sociálních služeb pro děti, mládež a mladé dospělé opouštějící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dětské domovy, výchovné ústavy a pro děti a mládež z pěstounských rodin, která jim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usnadní přechod do samostatného života, případně návrat do původní rodiny.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D.2.1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Zachovat stávající kapacity domů na půli cesty, služba DPC bude podporována v</w:t>
      </w:r>
      <w:r w:rsidR="007A1094">
        <w:rPr>
          <w:rFonts w:cstheme="minorHAnsi"/>
        </w:rPr>
        <w:t> </w:t>
      </w:r>
      <w:r w:rsidRPr="007A1094">
        <w:rPr>
          <w:rFonts w:cstheme="minorHAnsi"/>
        </w:rPr>
        <w:t>rámci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individuálního projektu Pardubického kraje na sociální služby.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D.2.2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Zachovat stávající kapacity sítě návazných služeb pro děti, mládež a mladé dospělé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opouštějící dětské domovy, výchovné ústavy a pro děti a mládež z pěstounských rodin.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V případě dostatku finančních prostředků nebo dostupných zdrojů z fondů EU umožnit rozvoj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těchto služeb v souvislosti s transformací systému péče o ohrožené děti.</w:t>
      </w:r>
    </w:p>
    <w:p w:rsidR="00C74686" w:rsidRDefault="00C74686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CÍL D.3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Realizovat projekt „Transformace péče o ohrožené děti a mládež“ a na základě jeho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výstupů stanovit strategii transformace sítě služeb pro ohrožené děti.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D.3.1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Realizovat opatření vyplývající ze strategie transformace sítě služeb pro ohrožené děti.</w:t>
      </w:r>
    </w:p>
    <w:p w:rsidR="00C74686" w:rsidRDefault="00C74686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CÍL D.4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Zajistit služby pro děti a mládež ohrožené sociálně patologickými jevy.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D.5.1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 xml:space="preserve">Zachovat </w:t>
      </w:r>
      <w:proofErr w:type="spellStart"/>
      <w:r w:rsidRPr="007A1094">
        <w:rPr>
          <w:rFonts w:cstheme="minorHAnsi"/>
        </w:rPr>
        <w:t>nízkoprahové</w:t>
      </w:r>
      <w:proofErr w:type="spellEnd"/>
      <w:r w:rsidRPr="007A1094">
        <w:rPr>
          <w:rFonts w:cstheme="minorHAnsi"/>
        </w:rPr>
        <w:t xml:space="preserve"> služby pro děti a mládež a průběžně monitorovat lokality s</w:t>
      </w:r>
      <w:r w:rsidR="007A1094">
        <w:rPr>
          <w:rFonts w:cstheme="minorHAnsi"/>
        </w:rPr>
        <w:t> </w:t>
      </w:r>
      <w:r w:rsidRPr="007A1094">
        <w:rPr>
          <w:rFonts w:cstheme="minorHAnsi"/>
        </w:rPr>
        <w:t>kumulací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sociálně patologických jevů a ohrožení zájmů dětí a mládeže. Potřeba poskytování</w:t>
      </w:r>
      <w:r w:rsidR="007A1094">
        <w:rPr>
          <w:rFonts w:cstheme="minorHAnsi"/>
        </w:rPr>
        <w:t xml:space="preserve"> </w:t>
      </w:r>
      <w:proofErr w:type="spellStart"/>
      <w:r w:rsidRPr="007A1094">
        <w:rPr>
          <w:rFonts w:cstheme="minorHAnsi"/>
        </w:rPr>
        <w:t>nízkoprahových</w:t>
      </w:r>
      <w:proofErr w:type="spellEnd"/>
      <w:r w:rsidRPr="007A1094">
        <w:rPr>
          <w:rFonts w:cstheme="minorHAnsi"/>
        </w:rPr>
        <w:t xml:space="preserve"> služeb bude zjišťována ve spolupráci s obcemi a poskytovateli služeb.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Podporované služby musí být poskytovány v souladu s vizí a strategií kraje, v</w:t>
      </w:r>
      <w:r w:rsidR="007A1094">
        <w:rPr>
          <w:rFonts w:cstheme="minorHAnsi"/>
        </w:rPr>
        <w:t> </w:t>
      </w:r>
      <w:r w:rsidRPr="007A1094">
        <w:rPr>
          <w:rFonts w:cstheme="minorHAnsi"/>
        </w:rPr>
        <w:t>souladu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 xml:space="preserve">s regionálními kartami sociálních služeb a zaměřovat se na sekundární a </w:t>
      </w:r>
      <w:proofErr w:type="spellStart"/>
      <w:r w:rsidRPr="007A1094">
        <w:rPr>
          <w:rFonts w:cstheme="minorHAnsi"/>
        </w:rPr>
        <w:t>terciální</w:t>
      </w:r>
      <w:proofErr w:type="spellEnd"/>
      <w:r w:rsidRPr="007A1094">
        <w:rPr>
          <w:rFonts w:cstheme="minorHAnsi"/>
        </w:rPr>
        <w:t xml:space="preserve"> prevenci.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D.5.2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 xml:space="preserve">Rozvoj </w:t>
      </w:r>
      <w:proofErr w:type="spellStart"/>
      <w:r w:rsidRPr="007A1094">
        <w:rPr>
          <w:rFonts w:cstheme="minorHAnsi"/>
        </w:rPr>
        <w:t>nízkoprahových</w:t>
      </w:r>
      <w:proofErr w:type="spellEnd"/>
      <w:r w:rsidRPr="007A1094">
        <w:rPr>
          <w:rFonts w:cstheme="minorHAnsi"/>
        </w:rPr>
        <w:t xml:space="preserve"> služeb pro děti a mládež v nových lokalitách bude podmíněn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deklarací potřebnosti služby v dané lokalitě, dostatkem finančních prostředků a finanční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spoluúčastí obce.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D.5.3</w:t>
      </w:r>
    </w:p>
    <w:p w:rsidR="005B6D83" w:rsidRPr="007A1094" w:rsidRDefault="005B6D83" w:rsidP="007A1094">
      <w:pPr>
        <w:jc w:val="both"/>
        <w:rPr>
          <w:rFonts w:cstheme="minorHAnsi"/>
          <w:b/>
          <w:color w:val="548DD4" w:themeColor="text2" w:themeTint="99"/>
        </w:rPr>
      </w:pPr>
      <w:r w:rsidRPr="007A1094">
        <w:rPr>
          <w:rFonts w:cstheme="minorHAnsi"/>
        </w:rPr>
        <w:t xml:space="preserve">Podpořit vznik </w:t>
      </w:r>
      <w:proofErr w:type="spellStart"/>
      <w:r w:rsidRPr="007A1094">
        <w:rPr>
          <w:rFonts w:cstheme="minorHAnsi"/>
        </w:rPr>
        <w:t>nízkoprahové</w:t>
      </w:r>
      <w:proofErr w:type="spellEnd"/>
      <w:r w:rsidRPr="007A1094">
        <w:rPr>
          <w:rFonts w:cstheme="minorHAnsi"/>
        </w:rPr>
        <w:t xml:space="preserve"> zařízení pro děti a mládež v Ústí nad Orlicí.</w:t>
      </w:r>
    </w:p>
    <w:p w:rsidR="00A62E68" w:rsidRPr="007A1094" w:rsidRDefault="00A62E68" w:rsidP="007A109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74686" w:rsidRDefault="00C74686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C74686" w:rsidRDefault="00C74686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C74686" w:rsidRDefault="00C74686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7A1094">
        <w:rPr>
          <w:rFonts w:cstheme="minorHAnsi"/>
          <w:b/>
          <w:bCs/>
          <w:sz w:val="24"/>
          <w:szCs w:val="24"/>
          <w:u w:val="single"/>
        </w:rPr>
        <w:t>E. Oblast péče o osoby s duševním onemocněním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CÍL E.1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Zajistit kapacity terénních a ambulantních služeb pro osoby s duševním onemocněním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na území kraje.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E.1.1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Zachovat kapacity terénních a ambulantních služeb pro osoby s duševním onemocněním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minimálně na úrovni roku 2015. V případě dostatku finančních prostředků umožnit rozvoj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služeb dle aktuálně zjištěných potřeb.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E.1.2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Zajistit financování služeb sociální prevence prostřednictvím individuálního projektu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Pardubického kraje na sociální služby.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E.1.3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Umožnit rozvoj terénních a ambulantních služeb v souvislosti s transformací pobytových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služeb sociální péče a reformou psychiatrické péče.</w:t>
      </w:r>
    </w:p>
    <w:p w:rsidR="00C74686" w:rsidRDefault="00C74686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CÍL E.2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Podporovat rozvoj, resp. transformaci pobytových služeb v kontextu psychiatrické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péče a v souladu s kritérii transformace, tj. zejména služeb poskytovaných na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komunitním principu.</w:t>
      </w:r>
    </w:p>
    <w:p w:rsidR="005B6D83" w:rsidRPr="007A1094" w:rsidRDefault="005B6D83" w:rsidP="007A109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7A1094">
        <w:rPr>
          <w:rFonts w:cstheme="minorHAnsi"/>
          <w:b/>
          <w:bCs/>
          <w:sz w:val="24"/>
          <w:szCs w:val="24"/>
          <w:u w:val="single"/>
        </w:rPr>
        <w:t>F. Oblast péče o osoby ohrožené užíváním návykových</w:t>
      </w:r>
      <w:r w:rsidR="007A1094" w:rsidRPr="007A1094">
        <w:rPr>
          <w:rFonts w:cstheme="minorHAnsi"/>
          <w:b/>
          <w:bCs/>
          <w:sz w:val="24"/>
          <w:szCs w:val="24"/>
          <w:u w:val="single"/>
        </w:rPr>
        <w:t xml:space="preserve"> l</w:t>
      </w:r>
      <w:r w:rsidRPr="007A1094">
        <w:rPr>
          <w:rFonts w:cstheme="minorHAnsi"/>
          <w:b/>
          <w:bCs/>
          <w:sz w:val="24"/>
          <w:szCs w:val="24"/>
          <w:u w:val="single"/>
        </w:rPr>
        <w:t>átek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CÍL F.1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Zajistit dostupnost odborných služeb pro osoby ohrožené důsledky užívání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návykových látek a jejich blízkým osobám.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F.1.1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Podporovat realizaci programů zajišťujících léčbu a resocializaci uživatelů sociálních služeb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a podporovat poradenství osobám blízkým uživatelům návykových látek (např. formou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služeb odborné sociální poradenství, služby následné péče).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F.1.2</w:t>
      </w:r>
    </w:p>
    <w:p w:rsidR="005B6D83" w:rsidRPr="007A1094" w:rsidRDefault="005B6D83" w:rsidP="007A109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A1094">
        <w:rPr>
          <w:rFonts w:asciiTheme="minorHAnsi" w:hAnsiTheme="minorHAnsi" w:cstheme="minorHAnsi"/>
          <w:sz w:val="22"/>
          <w:szCs w:val="22"/>
        </w:rPr>
        <w:t>Podporovat terénní programy a kontaktní centra realizující přístupy minimalizace škod.</w:t>
      </w:r>
    </w:p>
    <w:p w:rsidR="00C74686" w:rsidRDefault="00C74686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5B6D83" w:rsidRPr="00C74686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C74686">
        <w:rPr>
          <w:rFonts w:cstheme="minorHAnsi"/>
          <w:b/>
          <w:bCs/>
          <w:sz w:val="24"/>
          <w:szCs w:val="24"/>
          <w:u w:val="single"/>
        </w:rPr>
        <w:t>G. Oblast péče o osoby sociálně vyloučené a osoby</w:t>
      </w:r>
      <w:r w:rsidR="007A1094" w:rsidRPr="00C74686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C74686">
        <w:rPr>
          <w:rFonts w:cstheme="minorHAnsi"/>
          <w:b/>
          <w:bCs/>
          <w:sz w:val="24"/>
          <w:szCs w:val="24"/>
          <w:u w:val="single"/>
        </w:rPr>
        <w:t>v obtížné životní situaci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CÍL G.1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Zajistit síť krizových a poradenských služeb pro osoby ohrožené sociálním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vyloučením (např. osoby a rodiny ohrožené ztrátou bydlení, osoby předlužené, osoby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dlouhodobě závislé na sociálních dávkách nebo osoby s nedostatečnými příjmy,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osoby pečující o osobu se zdravotním postižením, oběti domácího násilí nebo jiné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trestné činnosti),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G.1.1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Zachovat kapacity odborného sociálního poradenství a ambulantní krizové pomoci a prioritně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podporovat služby, které řeší dluhovou problematiku.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Kapacity služeb budou konzultovány se zástupci obecních úřadů obcí s</w:t>
      </w:r>
      <w:r w:rsidR="007A1094">
        <w:rPr>
          <w:rFonts w:cstheme="minorHAnsi"/>
        </w:rPr>
        <w:t> </w:t>
      </w:r>
      <w:r w:rsidRPr="007A1094">
        <w:rPr>
          <w:rFonts w:cstheme="minorHAnsi"/>
        </w:rPr>
        <w:t>rozšířenou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působností a obcí s pověřeným obecním úřadem s ohledem na výkon sociální práce na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obcích dle ZSS a zákona o pomoci v hmotné nouzi.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G.1.2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Rozšířit kapacitu intervenčního centra a jeho cílovou skupinu na celou rodinu. Služba bude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financována prostřednictvím individuálního projektu na sociální služby.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G.1.3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Zajistit nepřetržitou dostupnost telefonické krizové pomoci na území Pardubického kraje.</w:t>
      </w:r>
    </w:p>
    <w:p w:rsidR="00C74686" w:rsidRDefault="00C74686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CÍL G.2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Minimalizovat rizika sociálního vyloučení osob v obtížné životní situaci a podporovat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jejich začlenění do běžné společnosti prioritně využitím přirozených zdrojů v</w:t>
      </w:r>
      <w:r w:rsidR="007A1094">
        <w:rPr>
          <w:rFonts w:cstheme="minorHAnsi"/>
          <w:b/>
          <w:bCs/>
        </w:rPr>
        <w:t> </w:t>
      </w:r>
      <w:r w:rsidRPr="007A1094">
        <w:rPr>
          <w:rFonts w:cstheme="minorHAnsi"/>
          <w:b/>
          <w:bCs/>
        </w:rPr>
        <w:t>oblasti</w:t>
      </w:r>
      <w:r w:rsidR="007A1094">
        <w:rPr>
          <w:rFonts w:cstheme="minorHAnsi"/>
          <w:b/>
          <w:bCs/>
        </w:rPr>
        <w:t xml:space="preserve"> </w:t>
      </w:r>
      <w:r w:rsidRPr="007A1094">
        <w:rPr>
          <w:rFonts w:cstheme="minorHAnsi"/>
          <w:b/>
          <w:bCs/>
        </w:rPr>
        <w:t>bydlení, zaměstnanosti a společenské integrace.</w:t>
      </w:r>
    </w:p>
    <w:p w:rsidR="00C74686" w:rsidRDefault="00C74686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G.2.1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Podporovat terénní sociální práci pro osoby, které jsou ohroženy sociálním vyloučením,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(např. osoby a rodiny ohrožené ztrátou bydlení, osoby předlužené, osoby dlouhodobě závislé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na sociálních dávkách nebo osoby s nedostatečnými příjmy, osoby pečující o osobu se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zdravotním postižením), včetně cizinců a příslušníků národnostních a etnických menšin.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G.2.2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Zachovat stávající kapacitu pobytových služeb pro osoby v obtížné životní situaci a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podporovat činnosti směřující k návratu uživatelů do běžného života. Prioritně budou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podporovány služby schopné zajistit podporu i rodiči (matce, otci) s dítětem/dětmi a celým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rodinám.</w:t>
      </w:r>
      <w:r w:rsidR="00C74686">
        <w:rPr>
          <w:rFonts w:cstheme="minorHAnsi"/>
        </w:rPr>
        <w:t xml:space="preserve"> </w:t>
      </w:r>
      <w:r w:rsidRPr="007A1094">
        <w:rPr>
          <w:rFonts w:cstheme="minorHAnsi"/>
        </w:rPr>
        <w:t>Azylové domy budou zařazeny do individuálního projektu Pardubického kraje na sociální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služby.</w:t>
      </w:r>
      <w:r w:rsidR="00C74686">
        <w:rPr>
          <w:rFonts w:cstheme="minorHAnsi"/>
        </w:rPr>
        <w:t xml:space="preserve"> </w:t>
      </w:r>
      <w:r w:rsidRPr="007A1094">
        <w:rPr>
          <w:rFonts w:cstheme="minorHAnsi"/>
        </w:rPr>
        <w:t>Za předpokladu vzniku systému sociálního bydlení budou hledány způsoby zajištění bydlení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a podpůrných sociálních služeb pro osoby, které primárně řeší nedostupnost vlastního</w:t>
      </w:r>
      <w:r w:rsidR="007A1094">
        <w:rPr>
          <w:rFonts w:cstheme="minorHAnsi"/>
        </w:rPr>
        <w:t xml:space="preserve"> </w:t>
      </w:r>
      <w:r w:rsidRPr="007A1094">
        <w:rPr>
          <w:rFonts w:cstheme="minorHAnsi"/>
        </w:rPr>
        <w:t>bydlení a z toho důvodu využívají sociální službu.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G.2.3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>Podporovat komunitní sociální práci v sociálně vyloučených lokalitách, průběžně mapovat a</w:t>
      </w:r>
      <w:r w:rsidR="00C74686">
        <w:rPr>
          <w:rFonts w:cstheme="minorHAnsi"/>
        </w:rPr>
        <w:t xml:space="preserve"> </w:t>
      </w:r>
      <w:r w:rsidRPr="007A1094">
        <w:rPr>
          <w:rFonts w:cstheme="minorHAnsi"/>
        </w:rPr>
        <w:t>vyhodnocovat situaci v těchto lokalitách.</w:t>
      </w:r>
      <w:r w:rsidR="00C74686">
        <w:rPr>
          <w:rFonts w:cstheme="minorHAnsi"/>
        </w:rPr>
        <w:t xml:space="preserve"> </w:t>
      </w:r>
      <w:r w:rsidRPr="007A1094">
        <w:rPr>
          <w:rFonts w:cstheme="minorHAnsi"/>
        </w:rPr>
        <w:t>Specifické cíle a opatření pro cílovou skupinu příslušníků etnických menšin budou</w:t>
      </w:r>
      <w:r w:rsidR="00C74686">
        <w:rPr>
          <w:rFonts w:cstheme="minorHAnsi"/>
        </w:rPr>
        <w:t xml:space="preserve"> </w:t>
      </w:r>
      <w:r w:rsidRPr="007A1094">
        <w:rPr>
          <w:rFonts w:cstheme="minorHAnsi"/>
        </w:rPr>
        <w:t>definovány ve strategii sociálního začleňování, která bude Krajským úřadem Pardubického</w:t>
      </w:r>
      <w:r w:rsidR="00C74686">
        <w:rPr>
          <w:rFonts w:cstheme="minorHAnsi"/>
        </w:rPr>
        <w:t xml:space="preserve"> </w:t>
      </w:r>
      <w:r w:rsidRPr="007A1094">
        <w:rPr>
          <w:rFonts w:cstheme="minorHAnsi"/>
        </w:rPr>
        <w:t>kraje vytvořena do 31. 12. 2015.</w:t>
      </w:r>
    </w:p>
    <w:p w:rsidR="005B6D83" w:rsidRPr="007A1094" w:rsidRDefault="005B6D83" w:rsidP="007A10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A1094">
        <w:rPr>
          <w:rFonts w:cstheme="minorHAnsi"/>
          <w:b/>
          <w:bCs/>
        </w:rPr>
        <w:t>G.2.4</w:t>
      </w:r>
    </w:p>
    <w:p w:rsidR="005B6D83" w:rsidRPr="007A1094" w:rsidRDefault="005B6D83" w:rsidP="00C746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094">
        <w:rPr>
          <w:rFonts w:cstheme="minorHAnsi"/>
        </w:rPr>
        <w:t xml:space="preserve">Zachovat síť </w:t>
      </w:r>
      <w:proofErr w:type="spellStart"/>
      <w:r w:rsidRPr="007A1094">
        <w:rPr>
          <w:rFonts w:cstheme="minorHAnsi"/>
        </w:rPr>
        <w:t>nízkoprahových</w:t>
      </w:r>
      <w:proofErr w:type="spellEnd"/>
      <w:r w:rsidRPr="007A1094">
        <w:rPr>
          <w:rFonts w:cstheme="minorHAnsi"/>
        </w:rPr>
        <w:t xml:space="preserve"> služeb pro osoby bez přístřeší. Rozvoj kapacit služeb bude</w:t>
      </w:r>
      <w:r w:rsidR="00C74686">
        <w:rPr>
          <w:rFonts w:cstheme="minorHAnsi"/>
        </w:rPr>
        <w:t xml:space="preserve"> </w:t>
      </w:r>
      <w:r w:rsidRPr="007A1094">
        <w:rPr>
          <w:rFonts w:cstheme="minorHAnsi"/>
        </w:rPr>
        <w:t>umožněn pouze v případě, že obec, na jejímž území má být služba poskytována, vyjádří</w:t>
      </w:r>
      <w:r w:rsidR="00C74686">
        <w:rPr>
          <w:rFonts w:cstheme="minorHAnsi"/>
        </w:rPr>
        <w:t xml:space="preserve"> </w:t>
      </w:r>
      <w:r w:rsidRPr="007A1094">
        <w:rPr>
          <w:rFonts w:cstheme="minorHAnsi"/>
        </w:rPr>
        <w:t xml:space="preserve">potřebnost zajištění </w:t>
      </w:r>
      <w:r w:rsidRPr="007A1094">
        <w:rPr>
          <w:rFonts w:cstheme="minorHAnsi"/>
        </w:rPr>
        <w:lastRenderedPageBreak/>
        <w:t>služby a deklaruje finanční spoluúčast na provozu služby. Podmínkou</w:t>
      </w:r>
      <w:r w:rsidR="00C74686">
        <w:rPr>
          <w:rFonts w:cstheme="minorHAnsi"/>
        </w:rPr>
        <w:t xml:space="preserve"> </w:t>
      </w:r>
      <w:r w:rsidRPr="007A1094">
        <w:rPr>
          <w:rFonts w:cstheme="minorHAnsi"/>
        </w:rPr>
        <w:t>rozvoje služeb je dostatek finančních prostředků a akceptace strategií a vizí kraje, vč.</w:t>
      </w:r>
      <w:r w:rsidR="00C74686">
        <w:rPr>
          <w:rFonts w:cstheme="minorHAnsi"/>
        </w:rPr>
        <w:t xml:space="preserve"> </w:t>
      </w:r>
      <w:r w:rsidRPr="007A1094">
        <w:rPr>
          <w:rFonts w:cstheme="minorHAnsi"/>
        </w:rPr>
        <w:t>mapování potřeb uživatelů v rozsahu regionální karty služeb.</w:t>
      </w:r>
    </w:p>
    <w:sectPr w:rsidR="005B6D83" w:rsidRPr="007A1094" w:rsidSect="00C746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094" w:rsidRDefault="007A1094" w:rsidP="00004AF8">
      <w:pPr>
        <w:spacing w:after="0" w:line="240" w:lineRule="auto"/>
      </w:pPr>
      <w:r>
        <w:separator/>
      </w:r>
    </w:p>
  </w:endnote>
  <w:endnote w:type="continuationSeparator" w:id="0">
    <w:p w:rsidR="007A1094" w:rsidRDefault="007A1094" w:rsidP="0000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24079"/>
      <w:docPartObj>
        <w:docPartGallery w:val="Page Numbers (Bottom of Page)"/>
        <w:docPartUnique/>
      </w:docPartObj>
    </w:sdtPr>
    <w:sdtContent>
      <w:p w:rsidR="00C74686" w:rsidRDefault="00C74686">
        <w:pPr>
          <w:pStyle w:val="Zpat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7A1094" w:rsidRDefault="007A109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686" w:rsidRDefault="00C74686">
    <w:pPr>
      <w:pStyle w:val="Zpat"/>
    </w:pPr>
    <w:r w:rsidRPr="00C74686">
      <w:drawing>
        <wp:inline distT="0" distB="0" distL="0" distR="0">
          <wp:extent cx="5753100" cy="952500"/>
          <wp:effectExtent l="19050" t="0" r="0" b="0"/>
          <wp:docPr id="1" name="Obrázek 2" descr="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IROP_CZ_RO_B_C 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094" w:rsidRDefault="007A1094" w:rsidP="00004AF8">
      <w:pPr>
        <w:spacing w:after="0" w:line="240" w:lineRule="auto"/>
      </w:pPr>
      <w:r>
        <w:separator/>
      </w:r>
    </w:p>
  </w:footnote>
  <w:footnote w:type="continuationSeparator" w:id="0">
    <w:p w:rsidR="007A1094" w:rsidRDefault="007A1094" w:rsidP="00004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94" w:rsidRDefault="007A1094">
    <w:pPr>
      <w:pStyle w:val="Zhlav"/>
    </w:pPr>
    <w:r w:rsidRPr="00004AF8">
      <w:rPr>
        <w:noProof/>
        <w:lang w:eastAsia="cs-CZ"/>
      </w:rPr>
      <w:drawing>
        <wp:inline distT="0" distB="0" distL="0" distR="0">
          <wp:extent cx="5760720" cy="776213"/>
          <wp:effectExtent l="19050" t="0" r="0" b="0"/>
          <wp:docPr id="7" name="obrázek 1" descr="Hlavicka-navysku bez adre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-navysku bez adres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62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A1094" w:rsidRDefault="007A109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686" w:rsidRDefault="00C74686">
    <w:pPr>
      <w:pStyle w:val="Zhlav"/>
    </w:pPr>
    <w:r w:rsidRPr="00C74686">
      <w:drawing>
        <wp:inline distT="0" distB="0" distL="0" distR="0">
          <wp:extent cx="5760720" cy="776213"/>
          <wp:effectExtent l="19050" t="0" r="0" b="0"/>
          <wp:docPr id="2" name="obrázek 1" descr="Hlavicka-navysku bez adre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-navysku bez adres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62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67DD8"/>
    <w:multiLevelType w:val="hybridMultilevel"/>
    <w:tmpl w:val="5B6002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DE4"/>
    <w:multiLevelType w:val="hybridMultilevel"/>
    <w:tmpl w:val="75B40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74225"/>
    <w:rsid w:val="00004AF8"/>
    <w:rsid w:val="00174225"/>
    <w:rsid w:val="001A4DBC"/>
    <w:rsid w:val="001D5034"/>
    <w:rsid w:val="003F473E"/>
    <w:rsid w:val="005B6D83"/>
    <w:rsid w:val="006E6D3C"/>
    <w:rsid w:val="007A1094"/>
    <w:rsid w:val="00932AF1"/>
    <w:rsid w:val="00A43473"/>
    <w:rsid w:val="00A62E68"/>
    <w:rsid w:val="00C74686"/>
    <w:rsid w:val="00EE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5034"/>
  </w:style>
  <w:style w:type="paragraph" w:styleId="Nadpis3">
    <w:name w:val="heading 3"/>
    <w:basedOn w:val="Normln"/>
    <w:link w:val="Nadpis3Char"/>
    <w:uiPriority w:val="9"/>
    <w:qFormat/>
    <w:rsid w:val="00EE18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742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1A4DBC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1A4DBC"/>
  </w:style>
  <w:style w:type="paragraph" w:styleId="Zhlav">
    <w:name w:val="header"/>
    <w:basedOn w:val="Normln"/>
    <w:link w:val="ZhlavChar"/>
    <w:uiPriority w:val="99"/>
    <w:unhideWhenUsed/>
    <w:rsid w:val="00004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4AF8"/>
  </w:style>
  <w:style w:type="paragraph" w:styleId="Zpat">
    <w:name w:val="footer"/>
    <w:basedOn w:val="Normln"/>
    <w:link w:val="ZpatChar"/>
    <w:uiPriority w:val="99"/>
    <w:unhideWhenUsed/>
    <w:rsid w:val="00004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4AF8"/>
  </w:style>
  <w:style w:type="paragraph" w:styleId="Textbubliny">
    <w:name w:val="Balloon Text"/>
    <w:basedOn w:val="Normln"/>
    <w:link w:val="TextbublinyChar"/>
    <w:uiPriority w:val="99"/>
    <w:semiHidden/>
    <w:unhideWhenUsed/>
    <w:rsid w:val="0000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AF8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EE186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E6D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ardubickykraj.cz/strednedoby-plan-rozvoje-socialnich-sluzeb-pardubickeho-kraj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3621</Words>
  <Characters>21365</Characters>
  <Application>Microsoft Office Word</Application>
  <DocSecurity>0</DocSecurity>
  <Lines>178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mas04</dc:creator>
  <cp:lastModifiedBy>mas04</cp:lastModifiedBy>
  <cp:revision>3</cp:revision>
  <dcterms:created xsi:type="dcterms:W3CDTF">2017-03-30T12:11:00Z</dcterms:created>
  <dcterms:modified xsi:type="dcterms:W3CDTF">2017-04-05T12:58:00Z</dcterms:modified>
</cp:coreProperties>
</file>